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1BF6" w14:textId="77777777" w:rsidR="00DE3CD5" w:rsidRPr="005C07C8" w:rsidRDefault="00DE3CD5" w:rsidP="00DE3CD5">
      <w:pPr>
        <w:jc w:val="center"/>
        <w:rPr>
          <w:rFonts w:ascii="Calibri" w:hAnsi="Calibri" w:cs="Calibri"/>
          <w:b/>
          <w:bCs/>
          <w:sz w:val="30"/>
          <w:szCs w:val="30"/>
        </w:rPr>
      </w:pPr>
      <w:r w:rsidRPr="005C07C8">
        <w:rPr>
          <w:rFonts w:ascii="Calibri" w:hAnsi="Calibri" w:cs="Calibri"/>
          <w:b/>
          <w:bCs/>
          <w:sz w:val="30"/>
          <w:szCs w:val="30"/>
        </w:rPr>
        <w:t>Request for Information (RFI)</w:t>
      </w:r>
    </w:p>
    <w:p w14:paraId="29C2852A" w14:textId="77777777" w:rsidR="00CA7442" w:rsidRPr="00CA7442" w:rsidRDefault="00CA7442" w:rsidP="00CA7442">
      <w:pPr>
        <w:jc w:val="center"/>
        <w:rPr>
          <w:rFonts w:ascii="Calibri" w:hAnsi="Calibri" w:cs="Calibri"/>
          <w:sz w:val="30"/>
          <w:szCs w:val="30"/>
        </w:rPr>
      </w:pPr>
      <w:r w:rsidRPr="00CA7442">
        <w:rPr>
          <w:rFonts w:ascii="Calibri" w:hAnsi="Calibri" w:cs="Calibri"/>
          <w:sz w:val="30"/>
          <w:szCs w:val="30"/>
        </w:rPr>
        <w:t>Interconnect Materials and Integrated Processes for Power-Performance-Area (PPA) Improvement in Compute Applications</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64"/>
        <w:gridCol w:w="3754"/>
        <w:gridCol w:w="4758"/>
      </w:tblGrid>
      <w:tr w:rsidR="005D02D9" w:rsidRPr="008002ED" w14:paraId="6E867D01" w14:textId="77777777" w:rsidTr="003D286A">
        <w:tc>
          <w:tcPr>
            <w:tcW w:w="464" w:type="dxa"/>
          </w:tcPr>
          <w:p w14:paraId="746F2CEA" w14:textId="2D600279" w:rsidR="005D02D9" w:rsidRPr="008002ED" w:rsidRDefault="005D02D9" w:rsidP="00324880">
            <w:pPr>
              <w:rPr>
                <w:rFonts w:ascii="Calibri" w:hAnsi="Calibri" w:cs="Calibri"/>
                <w:b/>
                <w:bCs/>
              </w:rPr>
            </w:pPr>
            <w:r w:rsidRPr="008002ED">
              <w:rPr>
                <w:rFonts w:ascii="Calibri" w:hAnsi="Calibri" w:cs="Calibri"/>
                <w:b/>
                <w:bCs/>
              </w:rPr>
              <w:t>1</w:t>
            </w:r>
            <w:r w:rsidR="00955E7F">
              <w:rPr>
                <w:rFonts w:ascii="Calibri" w:hAnsi="Calibri" w:cs="Calibri"/>
                <w:b/>
                <w:bCs/>
              </w:rPr>
              <w:t>.</w:t>
            </w:r>
          </w:p>
        </w:tc>
        <w:tc>
          <w:tcPr>
            <w:tcW w:w="8512" w:type="dxa"/>
            <w:gridSpan w:val="2"/>
            <w:vAlign w:val="center"/>
          </w:tcPr>
          <w:p w14:paraId="681AFDC6" w14:textId="167F4CFD" w:rsidR="005D02D9" w:rsidRPr="008002ED" w:rsidRDefault="005D02D9" w:rsidP="00211EA1">
            <w:pPr>
              <w:rPr>
                <w:rFonts w:ascii="Calibri" w:hAnsi="Calibri" w:cs="Calibri"/>
                <w:b/>
                <w:bCs/>
              </w:rPr>
            </w:pPr>
            <w:r w:rsidRPr="008002ED">
              <w:rPr>
                <w:rFonts w:ascii="Calibri" w:hAnsi="Calibri" w:cs="Calibri"/>
                <w:b/>
                <w:bCs/>
              </w:rPr>
              <w:t>Background</w:t>
            </w:r>
          </w:p>
        </w:tc>
      </w:tr>
      <w:tr w:rsidR="005D02D9" w:rsidRPr="008002ED" w14:paraId="0059D3FA" w14:textId="77777777" w:rsidTr="003D286A">
        <w:tc>
          <w:tcPr>
            <w:tcW w:w="464" w:type="dxa"/>
          </w:tcPr>
          <w:p w14:paraId="387674AB" w14:textId="08CC763D" w:rsidR="005D02D9" w:rsidRPr="008002ED" w:rsidRDefault="005D02D9" w:rsidP="00324880">
            <w:pPr>
              <w:rPr>
                <w:rFonts w:ascii="Calibri" w:hAnsi="Calibri" w:cs="Calibri"/>
              </w:rPr>
            </w:pPr>
          </w:p>
        </w:tc>
        <w:tc>
          <w:tcPr>
            <w:tcW w:w="3754" w:type="dxa"/>
            <w:vAlign w:val="center"/>
          </w:tcPr>
          <w:p w14:paraId="25D691EC" w14:textId="0654B332" w:rsidR="005D02D9" w:rsidRPr="008002ED" w:rsidRDefault="005D02D9" w:rsidP="00211EA1">
            <w:pPr>
              <w:rPr>
                <w:rFonts w:ascii="Calibri" w:hAnsi="Calibri" w:cs="Calibri"/>
              </w:rPr>
            </w:pPr>
            <w:r w:rsidRPr="008002ED">
              <w:rPr>
                <w:rFonts w:ascii="Calibri" w:hAnsi="Calibri" w:cs="Calibri"/>
              </w:rPr>
              <w:t xml:space="preserve">  Organization Name</w:t>
            </w:r>
          </w:p>
        </w:tc>
        <w:sdt>
          <w:sdtPr>
            <w:rPr>
              <w:rFonts w:ascii="Calibri" w:hAnsi="Calibri" w:cs="Calibri"/>
            </w:rPr>
            <w:id w:val="-1241171103"/>
            <w:placeholder>
              <w:docPart w:val="CC09DAF2AACE4C27AE922B612CEAAED0"/>
            </w:placeholder>
            <w:showingPlcHdr/>
          </w:sdtPr>
          <w:sdtEndPr/>
          <w:sdtContent>
            <w:tc>
              <w:tcPr>
                <w:tcW w:w="4758" w:type="dxa"/>
                <w:vAlign w:val="center"/>
              </w:tcPr>
              <w:p w14:paraId="33668DC7" w14:textId="15BE418B"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20726C67" w14:textId="77777777" w:rsidTr="003D286A">
        <w:tc>
          <w:tcPr>
            <w:tcW w:w="464" w:type="dxa"/>
          </w:tcPr>
          <w:p w14:paraId="2444032E" w14:textId="77777777" w:rsidR="005D02D9" w:rsidRPr="008002ED" w:rsidRDefault="005D02D9" w:rsidP="00324880">
            <w:pPr>
              <w:rPr>
                <w:rFonts w:ascii="Calibri" w:hAnsi="Calibri" w:cs="Calibri"/>
              </w:rPr>
            </w:pPr>
          </w:p>
        </w:tc>
        <w:tc>
          <w:tcPr>
            <w:tcW w:w="3754" w:type="dxa"/>
            <w:vAlign w:val="center"/>
          </w:tcPr>
          <w:p w14:paraId="603AC48A" w14:textId="7C4C558F" w:rsidR="005D02D9" w:rsidRPr="008002ED" w:rsidRDefault="005D02D9" w:rsidP="00211EA1">
            <w:pPr>
              <w:rPr>
                <w:rFonts w:ascii="Calibri" w:hAnsi="Calibri" w:cs="Calibri"/>
              </w:rPr>
            </w:pPr>
            <w:r w:rsidRPr="008002ED">
              <w:rPr>
                <w:rFonts w:ascii="Calibri" w:hAnsi="Calibri" w:cs="Calibri"/>
              </w:rPr>
              <w:t xml:space="preserve">  Type of Organization</w:t>
            </w:r>
          </w:p>
        </w:tc>
        <w:sdt>
          <w:sdtPr>
            <w:rPr>
              <w:rFonts w:ascii="Calibri" w:hAnsi="Calibri" w:cs="Calibri"/>
            </w:rPr>
            <w:id w:val="-371150839"/>
            <w:placeholder>
              <w:docPart w:val="EAFC10900EFA41BA9165B4B87868F50F"/>
            </w:placeholder>
            <w:showingPlcHdr/>
            <w:comboBox>
              <w:listItem w:value="Choose an item."/>
              <w:listItem w:displayText="Foundry" w:value="Foundry"/>
              <w:listItem w:displayText="Outsourced Semiconductor Assemby and Test (OSAT)" w:value="Outsourced Semiconductor Assemby and Test (OSAT)"/>
              <w:listItem w:displayText="Integrated Device Manufacture (IDM)" w:value="Integrated Device Manufacture (IDM)"/>
              <w:listItem w:displayText="Fabless Semiconductor Company" w:value="Fabless Semiconductor Company"/>
              <w:listItem w:displayText="Material Supplier" w:value="Material Supplier"/>
              <w:listItem w:displayText="Equipment Vendor" w:value="Equipment Vendor"/>
              <w:listItem w:displayText="Acadamia" w:value="Acadamia"/>
              <w:listItem w:displayText="Startup Company" w:value="Startup Company"/>
              <w:listItem w:displayText="Small Business" w:value="Small Business"/>
              <w:listItem w:displayText="Technology Incubator" w:value="Technology Incubator"/>
              <w:listItem w:displayText="Government Labs" w:value="Government Labs"/>
              <w:listItem w:displayText="Federally Funded Research and Development Centers (FFRDC)" w:value="Federally Funded Research and Development Centers (FFRDC)"/>
              <w:listItem w:displayText="University Applied Research Centers (UARAC)" w:value="University Applied Research Centers (UARAC)"/>
              <w:listItem w:displayText="Defense Industrial Base" w:value="Defense Industrial Base"/>
              <w:listItem w:displayText="Other Semiconductor Company" w:value="Other Semiconductor Company"/>
              <w:listItem w:displayText="Cloud Service Provider (CSP)" w:value="Cloud Service Provider (CSP)"/>
              <w:listItem w:displayText="End User" w:value="End User"/>
              <w:listItem w:displayText="Other" w:value="Other"/>
            </w:comboBox>
          </w:sdtPr>
          <w:sdtEndPr/>
          <w:sdtContent>
            <w:tc>
              <w:tcPr>
                <w:tcW w:w="4758" w:type="dxa"/>
                <w:vAlign w:val="center"/>
              </w:tcPr>
              <w:p w14:paraId="4992D140" w14:textId="3EA5B763" w:rsidR="005D02D9" w:rsidRPr="008002ED" w:rsidRDefault="004A637F" w:rsidP="00211EA1">
                <w:pPr>
                  <w:rPr>
                    <w:rFonts w:ascii="Calibri" w:hAnsi="Calibri" w:cs="Calibri"/>
                  </w:rPr>
                </w:pPr>
                <w:r w:rsidRPr="008002ED">
                  <w:rPr>
                    <w:rStyle w:val="PlaceholderText"/>
                    <w:rFonts w:ascii="Calibri" w:hAnsi="Calibri" w:cs="Calibri"/>
                  </w:rPr>
                  <w:t>Choose an item.</w:t>
                </w:r>
              </w:p>
            </w:tc>
          </w:sdtContent>
        </w:sdt>
      </w:tr>
      <w:tr w:rsidR="005D02D9" w:rsidRPr="008002ED" w14:paraId="12B39534" w14:textId="77777777" w:rsidTr="003D286A">
        <w:tc>
          <w:tcPr>
            <w:tcW w:w="464" w:type="dxa"/>
          </w:tcPr>
          <w:p w14:paraId="1125D8A4" w14:textId="77777777" w:rsidR="005D02D9" w:rsidRPr="008002ED" w:rsidRDefault="005D02D9" w:rsidP="00324880">
            <w:pPr>
              <w:rPr>
                <w:rFonts w:ascii="Calibri" w:hAnsi="Calibri" w:cs="Calibri"/>
              </w:rPr>
            </w:pPr>
          </w:p>
        </w:tc>
        <w:tc>
          <w:tcPr>
            <w:tcW w:w="3754" w:type="dxa"/>
            <w:vAlign w:val="center"/>
          </w:tcPr>
          <w:p w14:paraId="5073D92C" w14:textId="71AC507F" w:rsidR="005D02D9" w:rsidRPr="008002ED" w:rsidRDefault="005D02D9" w:rsidP="00211EA1">
            <w:pPr>
              <w:rPr>
                <w:rFonts w:ascii="Calibri" w:hAnsi="Calibri" w:cs="Calibri"/>
              </w:rPr>
            </w:pPr>
            <w:r w:rsidRPr="008002ED">
              <w:rPr>
                <w:rFonts w:ascii="Calibri" w:hAnsi="Calibri" w:cs="Calibri"/>
              </w:rPr>
              <w:t xml:space="preserve">  Number of Employees</w:t>
            </w:r>
          </w:p>
        </w:tc>
        <w:sdt>
          <w:sdtPr>
            <w:rPr>
              <w:rFonts w:ascii="Calibri" w:hAnsi="Calibri" w:cs="Calibri"/>
            </w:rPr>
            <w:id w:val="-927107846"/>
            <w:placeholder>
              <w:docPart w:val="CC09DAF2AACE4C27AE922B612CEAAED0"/>
            </w:placeholder>
            <w:showingPlcHdr/>
          </w:sdtPr>
          <w:sdtEndPr/>
          <w:sdtContent>
            <w:tc>
              <w:tcPr>
                <w:tcW w:w="4758" w:type="dxa"/>
                <w:vAlign w:val="center"/>
              </w:tcPr>
              <w:p w14:paraId="73F4D59B" w14:textId="17DA3F58"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BDAD28D" w14:textId="77777777" w:rsidTr="003D286A">
        <w:tc>
          <w:tcPr>
            <w:tcW w:w="464" w:type="dxa"/>
          </w:tcPr>
          <w:p w14:paraId="0E6F952E" w14:textId="77777777" w:rsidR="005D02D9" w:rsidRPr="008002ED" w:rsidRDefault="005D02D9" w:rsidP="00324880">
            <w:pPr>
              <w:rPr>
                <w:rFonts w:ascii="Calibri" w:hAnsi="Calibri" w:cs="Calibri"/>
              </w:rPr>
            </w:pPr>
          </w:p>
        </w:tc>
        <w:tc>
          <w:tcPr>
            <w:tcW w:w="3754" w:type="dxa"/>
            <w:vAlign w:val="center"/>
          </w:tcPr>
          <w:p w14:paraId="6A83FAF5" w14:textId="495C0EAF" w:rsidR="005D02D9" w:rsidRPr="008002ED" w:rsidRDefault="005D02D9" w:rsidP="00211EA1">
            <w:pPr>
              <w:rPr>
                <w:rFonts w:ascii="Calibri" w:hAnsi="Calibri" w:cs="Calibri"/>
              </w:rPr>
            </w:pPr>
            <w:r w:rsidRPr="008002ED">
              <w:rPr>
                <w:rFonts w:ascii="Calibri" w:hAnsi="Calibri" w:cs="Calibri"/>
              </w:rPr>
              <w:t xml:space="preserve">  Annual Revenue ($)</w:t>
            </w:r>
          </w:p>
        </w:tc>
        <w:sdt>
          <w:sdtPr>
            <w:rPr>
              <w:rFonts w:ascii="Calibri" w:hAnsi="Calibri" w:cs="Calibri"/>
            </w:rPr>
            <w:id w:val="289026341"/>
            <w:placeholder>
              <w:docPart w:val="CC09DAF2AACE4C27AE922B612CEAAED0"/>
            </w:placeholder>
            <w:showingPlcHdr/>
          </w:sdtPr>
          <w:sdtEndPr/>
          <w:sdtContent>
            <w:tc>
              <w:tcPr>
                <w:tcW w:w="4758" w:type="dxa"/>
                <w:vAlign w:val="center"/>
              </w:tcPr>
              <w:p w14:paraId="69BABC68" w14:textId="2B367D56"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D4BFBC0" w14:textId="77777777" w:rsidTr="003D286A">
        <w:tc>
          <w:tcPr>
            <w:tcW w:w="464" w:type="dxa"/>
          </w:tcPr>
          <w:p w14:paraId="54CC2CDC" w14:textId="77777777" w:rsidR="005D02D9" w:rsidRPr="008002ED" w:rsidRDefault="005D02D9" w:rsidP="00324880">
            <w:pPr>
              <w:rPr>
                <w:rFonts w:ascii="Calibri" w:hAnsi="Calibri" w:cs="Calibri"/>
              </w:rPr>
            </w:pPr>
          </w:p>
        </w:tc>
        <w:tc>
          <w:tcPr>
            <w:tcW w:w="3754" w:type="dxa"/>
            <w:vAlign w:val="center"/>
          </w:tcPr>
          <w:p w14:paraId="6FFD4B97" w14:textId="65B08226" w:rsidR="005D02D9" w:rsidRPr="008002ED" w:rsidRDefault="005D02D9" w:rsidP="00211EA1">
            <w:pPr>
              <w:rPr>
                <w:rFonts w:ascii="Calibri" w:hAnsi="Calibri" w:cs="Calibri"/>
              </w:rPr>
            </w:pPr>
            <w:r w:rsidRPr="008002ED">
              <w:rPr>
                <w:rFonts w:ascii="Calibri" w:hAnsi="Calibri" w:cs="Calibri"/>
              </w:rPr>
              <w:t xml:space="preserve">  Primary Contact Name</w:t>
            </w:r>
          </w:p>
        </w:tc>
        <w:sdt>
          <w:sdtPr>
            <w:rPr>
              <w:rFonts w:ascii="Calibri" w:hAnsi="Calibri" w:cs="Calibri"/>
            </w:rPr>
            <w:id w:val="813769885"/>
            <w:placeholder>
              <w:docPart w:val="CC09DAF2AACE4C27AE922B612CEAAED0"/>
            </w:placeholder>
            <w:showingPlcHdr/>
          </w:sdtPr>
          <w:sdtEndPr/>
          <w:sdtContent>
            <w:tc>
              <w:tcPr>
                <w:tcW w:w="4758" w:type="dxa"/>
                <w:vAlign w:val="center"/>
              </w:tcPr>
              <w:p w14:paraId="37E1D242" w14:textId="602D8AB7"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90C19E9" w14:textId="77777777" w:rsidTr="003D286A">
        <w:tc>
          <w:tcPr>
            <w:tcW w:w="464" w:type="dxa"/>
          </w:tcPr>
          <w:p w14:paraId="1705E36C" w14:textId="77777777" w:rsidR="005D02D9" w:rsidRPr="008002ED" w:rsidRDefault="005D02D9" w:rsidP="00324880">
            <w:pPr>
              <w:rPr>
                <w:rFonts w:ascii="Calibri" w:hAnsi="Calibri" w:cs="Calibri"/>
              </w:rPr>
            </w:pPr>
          </w:p>
        </w:tc>
        <w:tc>
          <w:tcPr>
            <w:tcW w:w="3754" w:type="dxa"/>
            <w:vAlign w:val="center"/>
          </w:tcPr>
          <w:p w14:paraId="1C16ACDE" w14:textId="5F6C1756" w:rsidR="005D02D9" w:rsidRPr="008002ED" w:rsidRDefault="005D02D9" w:rsidP="00211EA1">
            <w:pPr>
              <w:rPr>
                <w:rFonts w:ascii="Calibri" w:hAnsi="Calibri" w:cs="Calibri"/>
              </w:rPr>
            </w:pPr>
            <w:r w:rsidRPr="008002ED">
              <w:rPr>
                <w:rFonts w:ascii="Calibri" w:hAnsi="Calibri" w:cs="Calibri"/>
              </w:rPr>
              <w:t xml:space="preserve">  Primary Contact Email</w:t>
            </w:r>
          </w:p>
        </w:tc>
        <w:sdt>
          <w:sdtPr>
            <w:rPr>
              <w:rFonts w:ascii="Calibri" w:hAnsi="Calibri" w:cs="Calibri"/>
            </w:rPr>
            <w:id w:val="1195420195"/>
            <w:placeholder>
              <w:docPart w:val="CC09DAF2AACE4C27AE922B612CEAAED0"/>
            </w:placeholder>
            <w:showingPlcHdr/>
          </w:sdtPr>
          <w:sdtEndPr/>
          <w:sdtContent>
            <w:tc>
              <w:tcPr>
                <w:tcW w:w="4758" w:type="dxa"/>
                <w:vAlign w:val="center"/>
              </w:tcPr>
              <w:p w14:paraId="57F264A6" w14:textId="652B9802"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A1B5332" w14:textId="77777777" w:rsidTr="003D286A">
        <w:trPr>
          <w:trHeight w:val="305"/>
        </w:trPr>
        <w:tc>
          <w:tcPr>
            <w:tcW w:w="464" w:type="dxa"/>
          </w:tcPr>
          <w:p w14:paraId="50B3D733" w14:textId="77777777" w:rsidR="005D02D9" w:rsidRPr="008002ED" w:rsidRDefault="005D02D9" w:rsidP="00324880">
            <w:pPr>
              <w:rPr>
                <w:rFonts w:ascii="Calibri" w:hAnsi="Calibri" w:cs="Calibri"/>
              </w:rPr>
            </w:pPr>
          </w:p>
        </w:tc>
        <w:tc>
          <w:tcPr>
            <w:tcW w:w="8512" w:type="dxa"/>
            <w:gridSpan w:val="2"/>
            <w:vAlign w:val="center"/>
          </w:tcPr>
          <w:p w14:paraId="08A55786" w14:textId="77777777" w:rsidR="005D02D9" w:rsidRPr="008002ED" w:rsidRDefault="005D02D9" w:rsidP="00211EA1">
            <w:pPr>
              <w:spacing w:after="120"/>
              <w:rPr>
                <w:rFonts w:ascii="Calibri" w:hAnsi="Calibri" w:cs="Calibri"/>
                <w:color w:val="000000" w:themeColor="text1"/>
              </w:rPr>
            </w:pPr>
          </w:p>
        </w:tc>
      </w:tr>
      <w:tr w:rsidR="005D02D9" w:rsidRPr="008002ED" w14:paraId="5867CE5E" w14:textId="77777777" w:rsidTr="003D286A">
        <w:trPr>
          <w:trHeight w:val="665"/>
        </w:trPr>
        <w:tc>
          <w:tcPr>
            <w:tcW w:w="464" w:type="dxa"/>
          </w:tcPr>
          <w:p w14:paraId="00C54193" w14:textId="199D0FFD" w:rsidR="005D02D9" w:rsidRPr="008002ED" w:rsidRDefault="00326825" w:rsidP="00324880">
            <w:pPr>
              <w:rPr>
                <w:rFonts w:ascii="Calibri" w:hAnsi="Calibri" w:cs="Calibri"/>
              </w:rPr>
            </w:pPr>
            <w:r w:rsidRPr="008002ED">
              <w:rPr>
                <w:rFonts w:ascii="Calibri" w:hAnsi="Calibri" w:cs="Calibri"/>
              </w:rPr>
              <w:t>1a</w:t>
            </w:r>
          </w:p>
        </w:tc>
        <w:tc>
          <w:tcPr>
            <w:tcW w:w="8512" w:type="dxa"/>
            <w:gridSpan w:val="2"/>
            <w:vAlign w:val="center"/>
          </w:tcPr>
          <w:p w14:paraId="2A71521C" w14:textId="7275DD1B" w:rsidR="005D02D9" w:rsidRPr="008002ED" w:rsidRDefault="005D02D9" w:rsidP="00326825">
            <w:pPr>
              <w:spacing w:after="120"/>
              <w:rPr>
                <w:rFonts w:ascii="Calibri" w:hAnsi="Calibri" w:cs="Calibri"/>
              </w:rPr>
            </w:pPr>
            <w:r w:rsidRPr="008002ED">
              <w:rPr>
                <w:rFonts w:ascii="Calibri" w:hAnsi="Calibri" w:cs="Calibri"/>
              </w:rPr>
              <w:t>Briefly describe your current organization in a paragraph. Feel free to include web links for further information.</w:t>
            </w:r>
          </w:p>
        </w:tc>
      </w:tr>
      <w:tr w:rsidR="005D02D9" w:rsidRPr="008002ED" w14:paraId="06AEDB43" w14:textId="77777777" w:rsidTr="003D286A">
        <w:trPr>
          <w:trHeight w:val="864"/>
        </w:trPr>
        <w:tc>
          <w:tcPr>
            <w:tcW w:w="464" w:type="dxa"/>
          </w:tcPr>
          <w:p w14:paraId="2164DB75" w14:textId="77777777" w:rsidR="005D02D9" w:rsidRPr="008002ED" w:rsidRDefault="005D02D9" w:rsidP="00324880">
            <w:pPr>
              <w:rPr>
                <w:rFonts w:ascii="Calibri" w:hAnsi="Calibri" w:cs="Calibri"/>
              </w:rPr>
            </w:pPr>
          </w:p>
        </w:tc>
        <w:sdt>
          <w:sdtPr>
            <w:rPr>
              <w:rFonts w:ascii="Calibri" w:hAnsi="Calibri" w:cs="Calibri"/>
            </w:rPr>
            <w:id w:val="-1869367745"/>
            <w:placeholder>
              <w:docPart w:val="369582AA8590477EB2F5C2492FBDEB29"/>
            </w:placeholder>
            <w:showingPlcHdr/>
          </w:sdtPr>
          <w:sdtEndPr/>
          <w:sdtContent>
            <w:tc>
              <w:tcPr>
                <w:tcW w:w="8512" w:type="dxa"/>
                <w:gridSpan w:val="2"/>
              </w:tcPr>
              <w:p w14:paraId="3543D77E" w14:textId="6BD993AA" w:rsidR="005D02D9" w:rsidRPr="008002ED" w:rsidRDefault="005C07C8" w:rsidP="000F1A7F">
                <w:pPr>
                  <w:rPr>
                    <w:rFonts w:ascii="Calibri" w:hAnsi="Calibri" w:cs="Calibri"/>
                  </w:rPr>
                </w:pPr>
                <w:r w:rsidRPr="00C759E3">
                  <w:rPr>
                    <w:rStyle w:val="PlaceholderText"/>
                  </w:rPr>
                  <w:t>Click or tap here to enter text.</w:t>
                </w:r>
              </w:p>
            </w:tc>
          </w:sdtContent>
        </w:sdt>
      </w:tr>
      <w:tr w:rsidR="005D02D9" w:rsidRPr="008002ED" w14:paraId="1B248151" w14:textId="77777777" w:rsidTr="003D286A">
        <w:trPr>
          <w:trHeight w:val="575"/>
        </w:trPr>
        <w:tc>
          <w:tcPr>
            <w:tcW w:w="464" w:type="dxa"/>
          </w:tcPr>
          <w:p w14:paraId="7D1E4EAF" w14:textId="4324A122" w:rsidR="005D02D9" w:rsidRPr="008002ED" w:rsidRDefault="00326825" w:rsidP="00324880">
            <w:pPr>
              <w:rPr>
                <w:rFonts w:ascii="Calibri" w:hAnsi="Calibri" w:cs="Calibri"/>
              </w:rPr>
            </w:pPr>
            <w:r w:rsidRPr="008002ED">
              <w:rPr>
                <w:rFonts w:ascii="Calibri" w:hAnsi="Calibri" w:cs="Calibri"/>
              </w:rPr>
              <w:t>1b</w:t>
            </w:r>
          </w:p>
        </w:tc>
        <w:tc>
          <w:tcPr>
            <w:tcW w:w="8512" w:type="dxa"/>
            <w:gridSpan w:val="2"/>
            <w:vAlign w:val="center"/>
          </w:tcPr>
          <w:p w14:paraId="0EBD9C5E" w14:textId="1552449F" w:rsidR="005D02D9" w:rsidRPr="008002ED" w:rsidRDefault="005D02D9" w:rsidP="00326825">
            <w:pPr>
              <w:spacing w:after="120"/>
              <w:rPr>
                <w:rFonts w:ascii="Calibri" w:hAnsi="Calibri" w:cs="Calibri"/>
              </w:rPr>
            </w:pPr>
            <w:r w:rsidRPr="008002ED">
              <w:rPr>
                <w:rFonts w:ascii="Calibri" w:hAnsi="Calibri" w:cs="Calibri"/>
              </w:rPr>
              <w:t>Have you participated in, or do you plan to participate in other CHIPS Act programs?</w:t>
            </w:r>
          </w:p>
        </w:tc>
      </w:tr>
      <w:tr w:rsidR="005D02D9" w:rsidRPr="008002ED" w14:paraId="4F29675B" w14:textId="77777777" w:rsidTr="003D286A">
        <w:trPr>
          <w:trHeight w:val="864"/>
        </w:trPr>
        <w:tc>
          <w:tcPr>
            <w:tcW w:w="464" w:type="dxa"/>
          </w:tcPr>
          <w:p w14:paraId="6281B89F" w14:textId="77777777" w:rsidR="005D02D9" w:rsidRPr="008002ED" w:rsidRDefault="005D02D9" w:rsidP="00324880">
            <w:pPr>
              <w:rPr>
                <w:rFonts w:ascii="Calibri" w:hAnsi="Calibri" w:cs="Calibri"/>
              </w:rPr>
            </w:pPr>
          </w:p>
        </w:tc>
        <w:sdt>
          <w:sdtPr>
            <w:rPr>
              <w:rFonts w:ascii="Calibri" w:hAnsi="Calibri" w:cs="Calibri"/>
            </w:rPr>
            <w:id w:val="1699267765"/>
            <w:placeholder>
              <w:docPart w:val="AA17D2C2D1134AA995EC62F19DC5FD9A"/>
            </w:placeholder>
            <w:showingPlcHdr/>
          </w:sdtPr>
          <w:sdtEndPr/>
          <w:sdtContent>
            <w:tc>
              <w:tcPr>
                <w:tcW w:w="8512" w:type="dxa"/>
                <w:gridSpan w:val="2"/>
              </w:tcPr>
              <w:p w14:paraId="25948E72" w14:textId="16482582" w:rsidR="005D02D9" w:rsidRPr="008002ED" w:rsidRDefault="004A637F"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B99CF9" w14:textId="77777777" w:rsidTr="003D286A">
        <w:tc>
          <w:tcPr>
            <w:tcW w:w="464" w:type="dxa"/>
          </w:tcPr>
          <w:p w14:paraId="026EF3E4" w14:textId="0FAD8FF5" w:rsidR="005D02D9" w:rsidRPr="008002ED" w:rsidRDefault="00326825" w:rsidP="00324880">
            <w:pPr>
              <w:rPr>
                <w:rFonts w:ascii="Calibri" w:hAnsi="Calibri" w:cs="Calibri"/>
              </w:rPr>
            </w:pPr>
            <w:r w:rsidRPr="008002ED">
              <w:rPr>
                <w:rFonts w:ascii="Calibri" w:hAnsi="Calibri" w:cs="Calibri"/>
              </w:rPr>
              <w:t>1c</w:t>
            </w:r>
          </w:p>
        </w:tc>
        <w:tc>
          <w:tcPr>
            <w:tcW w:w="8512" w:type="dxa"/>
            <w:gridSpan w:val="2"/>
            <w:vAlign w:val="center"/>
          </w:tcPr>
          <w:p w14:paraId="758F1F88" w14:textId="312B4CA2" w:rsidR="005D02D9" w:rsidRPr="008002ED" w:rsidRDefault="005D02D9" w:rsidP="00326825">
            <w:pPr>
              <w:spacing w:after="120"/>
              <w:rPr>
                <w:rFonts w:ascii="Calibri" w:hAnsi="Calibri" w:cs="Calibri"/>
              </w:rPr>
            </w:pPr>
            <w:r w:rsidRPr="008002ED">
              <w:rPr>
                <w:rFonts w:ascii="Calibri" w:hAnsi="Calibri" w:cs="Calibri"/>
              </w:rPr>
              <w:t>Describe your prior and current interests and work in co-packaged optics (CPO) for advanced AI Infrastructure applications and provide examples including, but not limited to, publications, presentations, patents, etc.</w:t>
            </w:r>
          </w:p>
        </w:tc>
      </w:tr>
      <w:tr w:rsidR="005D02D9" w:rsidRPr="008002ED" w14:paraId="13045A67" w14:textId="77777777" w:rsidTr="003D286A">
        <w:trPr>
          <w:trHeight w:val="864"/>
        </w:trPr>
        <w:tc>
          <w:tcPr>
            <w:tcW w:w="464" w:type="dxa"/>
          </w:tcPr>
          <w:p w14:paraId="01C7AA8B" w14:textId="77777777" w:rsidR="005D02D9" w:rsidRPr="008002ED" w:rsidRDefault="005D02D9" w:rsidP="00324880">
            <w:pPr>
              <w:rPr>
                <w:rFonts w:ascii="Calibri" w:hAnsi="Calibri" w:cs="Calibri"/>
              </w:rPr>
            </w:pPr>
          </w:p>
        </w:tc>
        <w:sdt>
          <w:sdtPr>
            <w:rPr>
              <w:rFonts w:ascii="Calibri" w:hAnsi="Calibri" w:cs="Calibri"/>
            </w:rPr>
            <w:id w:val="-1824496886"/>
            <w:placeholder>
              <w:docPart w:val="333E43411D644E9D831C263FA9F3F71B"/>
            </w:placeholder>
            <w:showingPlcHdr/>
          </w:sdtPr>
          <w:sdtEndPr/>
          <w:sdtContent>
            <w:tc>
              <w:tcPr>
                <w:tcW w:w="8512" w:type="dxa"/>
                <w:gridSpan w:val="2"/>
              </w:tcPr>
              <w:p w14:paraId="63E63ECE" w14:textId="64A08C5F" w:rsidR="005D02D9" w:rsidRPr="008002ED" w:rsidRDefault="005D02D9" w:rsidP="000113E3">
                <w:pPr>
                  <w:rPr>
                    <w:rFonts w:ascii="Calibri" w:hAnsi="Calibri" w:cs="Calibri"/>
                  </w:rPr>
                </w:pPr>
                <w:r w:rsidRPr="008002ED">
                  <w:rPr>
                    <w:rStyle w:val="PlaceholderText"/>
                    <w:rFonts w:ascii="Calibri" w:hAnsi="Calibri" w:cs="Calibri"/>
                  </w:rPr>
                  <w:t>Click or tap here to enter text.</w:t>
                </w:r>
              </w:p>
            </w:tc>
          </w:sdtContent>
        </w:sdt>
      </w:tr>
      <w:tr w:rsidR="00E41018" w:rsidRPr="008002ED" w14:paraId="4D3C7542" w14:textId="77777777" w:rsidTr="003D286A">
        <w:tc>
          <w:tcPr>
            <w:tcW w:w="464" w:type="dxa"/>
          </w:tcPr>
          <w:p w14:paraId="3312493F" w14:textId="77777777" w:rsidR="00E41018" w:rsidRPr="008002ED" w:rsidRDefault="00E41018" w:rsidP="00324880">
            <w:pPr>
              <w:rPr>
                <w:rFonts w:ascii="Calibri" w:hAnsi="Calibri" w:cs="Calibri"/>
              </w:rPr>
            </w:pPr>
          </w:p>
        </w:tc>
        <w:tc>
          <w:tcPr>
            <w:tcW w:w="8512" w:type="dxa"/>
            <w:gridSpan w:val="2"/>
            <w:vAlign w:val="center"/>
          </w:tcPr>
          <w:p w14:paraId="5F90B354" w14:textId="77777777" w:rsidR="00E41018" w:rsidRPr="008002ED" w:rsidRDefault="00E41018" w:rsidP="00B705DF">
            <w:pPr>
              <w:spacing w:after="120"/>
              <w:rPr>
                <w:rFonts w:ascii="Calibri" w:hAnsi="Calibri" w:cs="Calibri"/>
                <w:color w:val="000000" w:themeColor="text1"/>
              </w:rPr>
            </w:pPr>
          </w:p>
        </w:tc>
      </w:tr>
      <w:tr w:rsidR="005D02D9" w:rsidRPr="008002ED" w14:paraId="6F837C64" w14:textId="77777777" w:rsidTr="003D286A">
        <w:tc>
          <w:tcPr>
            <w:tcW w:w="464" w:type="dxa"/>
          </w:tcPr>
          <w:p w14:paraId="1A710577" w14:textId="3D101770" w:rsidR="005D02D9" w:rsidRPr="008002ED" w:rsidRDefault="005D02D9" w:rsidP="00324880">
            <w:pPr>
              <w:rPr>
                <w:rFonts w:ascii="Calibri" w:hAnsi="Calibri" w:cs="Calibri"/>
                <w:b/>
                <w:bCs/>
              </w:rPr>
            </w:pPr>
            <w:r w:rsidRPr="008002ED">
              <w:rPr>
                <w:rFonts w:ascii="Calibri" w:hAnsi="Calibri" w:cs="Calibri"/>
                <w:b/>
                <w:bCs/>
              </w:rPr>
              <w:t>2</w:t>
            </w:r>
            <w:r w:rsidR="00955E7F">
              <w:rPr>
                <w:rFonts w:ascii="Calibri" w:hAnsi="Calibri" w:cs="Calibri"/>
                <w:b/>
                <w:bCs/>
              </w:rPr>
              <w:t>.</w:t>
            </w:r>
          </w:p>
        </w:tc>
        <w:tc>
          <w:tcPr>
            <w:tcW w:w="8512" w:type="dxa"/>
            <w:gridSpan w:val="2"/>
            <w:vAlign w:val="center"/>
          </w:tcPr>
          <w:p w14:paraId="7CEB720E" w14:textId="01468693" w:rsidR="005D02D9" w:rsidRPr="008002ED" w:rsidRDefault="005D02D9" w:rsidP="00B705DF">
            <w:pPr>
              <w:spacing w:after="120"/>
              <w:rPr>
                <w:rFonts w:ascii="Calibri" w:hAnsi="Calibri" w:cs="Calibri"/>
                <w:b/>
                <w:bCs/>
              </w:rPr>
            </w:pPr>
            <w:r w:rsidRPr="008002ED">
              <w:rPr>
                <w:rFonts w:ascii="Calibri" w:hAnsi="Calibri" w:cs="Calibri"/>
                <w:b/>
                <w:bCs/>
                <w:color w:val="000000" w:themeColor="text1"/>
              </w:rPr>
              <w:t>Technical Performance and Roadmap</w:t>
            </w:r>
          </w:p>
        </w:tc>
      </w:tr>
      <w:tr w:rsidR="005D02D9" w:rsidRPr="008002ED" w14:paraId="2F2B1327" w14:textId="77777777" w:rsidTr="003D286A">
        <w:tc>
          <w:tcPr>
            <w:tcW w:w="464" w:type="dxa"/>
          </w:tcPr>
          <w:p w14:paraId="22480B88" w14:textId="73DDD268" w:rsidR="005D02D9" w:rsidRPr="008002ED" w:rsidRDefault="00326825" w:rsidP="00324880">
            <w:pPr>
              <w:rPr>
                <w:rFonts w:ascii="Calibri" w:hAnsi="Calibri" w:cs="Calibri"/>
              </w:rPr>
            </w:pPr>
            <w:r w:rsidRPr="008002ED">
              <w:rPr>
                <w:rFonts w:ascii="Calibri" w:hAnsi="Calibri" w:cs="Calibri"/>
              </w:rPr>
              <w:t>2a</w:t>
            </w:r>
          </w:p>
        </w:tc>
        <w:tc>
          <w:tcPr>
            <w:tcW w:w="8512" w:type="dxa"/>
            <w:gridSpan w:val="2"/>
            <w:vAlign w:val="center"/>
          </w:tcPr>
          <w:p w14:paraId="40EF15FB" w14:textId="472805EB" w:rsidR="005D02D9" w:rsidRPr="008002ED" w:rsidRDefault="008C7683" w:rsidP="00326825">
            <w:pPr>
              <w:spacing w:after="120"/>
              <w:rPr>
                <w:rFonts w:ascii="Calibri" w:hAnsi="Calibri" w:cs="Calibri"/>
              </w:rPr>
            </w:pPr>
            <w:r w:rsidRPr="008C7683">
              <w:rPr>
                <w:rFonts w:ascii="Calibri" w:hAnsi="Calibri" w:cs="Calibri"/>
                <w:color w:val="000000" w:themeColor="text1"/>
              </w:rPr>
              <w:t>Please indicate if your responses address area 1, 2, or 3 of this RFI. You may specify more than one area.</w:t>
            </w:r>
          </w:p>
        </w:tc>
      </w:tr>
      <w:tr w:rsidR="005D02D9" w:rsidRPr="008002ED" w14:paraId="2B5B068A" w14:textId="77777777" w:rsidTr="003D286A">
        <w:trPr>
          <w:trHeight w:val="864"/>
        </w:trPr>
        <w:tc>
          <w:tcPr>
            <w:tcW w:w="464" w:type="dxa"/>
          </w:tcPr>
          <w:p w14:paraId="228A9843" w14:textId="77777777" w:rsidR="005D02D9" w:rsidRPr="008002ED" w:rsidRDefault="005D02D9" w:rsidP="00324880">
            <w:pPr>
              <w:rPr>
                <w:rFonts w:ascii="Calibri" w:hAnsi="Calibri" w:cs="Calibri"/>
              </w:rPr>
            </w:pPr>
          </w:p>
        </w:tc>
        <w:sdt>
          <w:sdtPr>
            <w:rPr>
              <w:rFonts w:ascii="Calibri" w:hAnsi="Calibri" w:cs="Calibri"/>
            </w:rPr>
            <w:id w:val="1275057506"/>
            <w:placeholder>
              <w:docPart w:val="DefaultPlaceholder_-1854013440"/>
            </w:placeholder>
            <w:showingPlcHdr/>
          </w:sdtPr>
          <w:sdtEndPr/>
          <w:sdtContent>
            <w:tc>
              <w:tcPr>
                <w:tcW w:w="8512" w:type="dxa"/>
                <w:gridSpan w:val="2"/>
              </w:tcPr>
              <w:p w14:paraId="39FFF4B1" w14:textId="3C0F554F" w:rsidR="005D02D9" w:rsidRPr="008002ED" w:rsidRDefault="009C7A78" w:rsidP="00C92DA9">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D6676CB" w14:textId="77777777" w:rsidTr="003D286A">
        <w:tc>
          <w:tcPr>
            <w:tcW w:w="464" w:type="dxa"/>
          </w:tcPr>
          <w:p w14:paraId="5E16A69C" w14:textId="7D59736D" w:rsidR="005D02D9" w:rsidRPr="008002ED" w:rsidRDefault="00326825" w:rsidP="00324880">
            <w:pPr>
              <w:rPr>
                <w:rFonts w:ascii="Calibri" w:hAnsi="Calibri" w:cs="Calibri"/>
              </w:rPr>
            </w:pPr>
            <w:r w:rsidRPr="008002ED">
              <w:rPr>
                <w:rFonts w:ascii="Calibri" w:hAnsi="Calibri" w:cs="Calibri"/>
              </w:rPr>
              <w:t>2b</w:t>
            </w:r>
          </w:p>
        </w:tc>
        <w:tc>
          <w:tcPr>
            <w:tcW w:w="8512" w:type="dxa"/>
            <w:gridSpan w:val="2"/>
            <w:vAlign w:val="center"/>
          </w:tcPr>
          <w:p w14:paraId="26029DA5" w14:textId="0DBA9C83" w:rsidR="005D02D9" w:rsidRPr="008002ED" w:rsidRDefault="000F5645" w:rsidP="00326825">
            <w:pPr>
              <w:spacing w:after="120"/>
              <w:ind w:right="29"/>
              <w:rPr>
                <w:rFonts w:ascii="Calibri" w:hAnsi="Calibri" w:cs="Calibri"/>
              </w:rPr>
            </w:pPr>
            <w:r w:rsidRPr="000F5645">
              <w:rPr>
                <w:rFonts w:ascii="Calibri" w:hAnsi="Calibri" w:cs="Calibri"/>
                <w:color w:val="000000" w:themeColor="text1"/>
              </w:rPr>
              <w:t>What are the most critical challenges of local interconnect materials and processes for future logic nodes such as complementary field-effect transistors (CFET)? What are the best metrics for evaluating or quantifying benefits of a proposed research topic?</w:t>
            </w:r>
          </w:p>
        </w:tc>
      </w:tr>
      <w:tr w:rsidR="005D02D9" w:rsidRPr="008002ED" w14:paraId="145FB4DB" w14:textId="77777777" w:rsidTr="003D286A">
        <w:trPr>
          <w:trHeight w:val="864"/>
        </w:trPr>
        <w:tc>
          <w:tcPr>
            <w:tcW w:w="464" w:type="dxa"/>
          </w:tcPr>
          <w:p w14:paraId="6EE817E5" w14:textId="77777777" w:rsidR="005D02D9" w:rsidRPr="008002ED" w:rsidRDefault="005D02D9" w:rsidP="00324880">
            <w:pPr>
              <w:rPr>
                <w:rFonts w:ascii="Calibri" w:hAnsi="Calibri" w:cs="Calibri"/>
              </w:rPr>
            </w:pPr>
          </w:p>
        </w:tc>
        <w:sdt>
          <w:sdtPr>
            <w:rPr>
              <w:rFonts w:ascii="Calibri" w:hAnsi="Calibri" w:cs="Calibri"/>
            </w:rPr>
            <w:id w:val="-1840615467"/>
            <w:placeholder>
              <w:docPart w:val="DefaultPlaceholder_-1854013440"/>
            </w:placeholder>
            <w:showingPlcHdr/>
          </w:sdtPr>
          <w:sdtEndPr/>
          <w:sdtContent>
            <w:tc>
              <w:tcPr>
                <w:tcW w:w="8512" w:type="dxa"/>
                <w:gridSpan w:val="2"/>
              </w:tcPr>
              <w:p w14:paraId="58E99756" w14:textId="50C7521F"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2A2E9E0" w14:textId="77777777" w:rsidTr="003D286A">
        <w:tc>
          <w:tcPr>
            <w:tcW w:w="464" w:type="dxa"/>
          </w:tcPr>
          <w:p w14:paraId="36A9FDA4" w14:textId="13685825" w:rsidR="005D02D9" w:rsidRPr="008002ED" w:rsidRDefault="00326825" w:rsidP="00324880">
            <w:pPr>
              <w:rPr>
                <w:rFonts w:ascii="Calibri" w:hAnsi="Calibri" w:cs="Calibri"/>
              </w:rPr>
            </w:pPr>
            <w:r w:rsidRPr="008002ED">
              <w:rPr>
                <w:rFonts w:ascii="Calibri" w:hAnsi="Calibri" w:cs="Calibri"/>
              </w:rPr>
              <w:t>2c</w:t>
            </w:r>
          </w:p>
        </w:tc>
        <w:tc>
          <w:tcPr>
            <w:tcW w:w="8512" w:type="dxa"/>
            <w:gridSpan w:val="2"/>
            <w:vAlign w:val="center"/>
          </w:tcPr>
          <w:p w14:paraId="32744C61" w14:textId="06069432" w:rsidR="005D02D9" w:rsidRPr="008002ED" w:rsidRDefault="00324CA2" w:rsidP="00326825">
            <w:pPr>
              <w:spacing w:after="120"/>
              <w:ind w:right="29"/>
              <w:rPr>
                <w:rFonts w:ascii="Calibri" w:hAnsi="Calibri" w:cs="Calibri"/>
              </w:rPr>
            </w:pPr>
            <w:r w:rsidRPr="00324CA2">
              <w:rPr>
                <w:rFonts w:ascii="Calibri" w:hAnsi="Calibri" w:cs="Calibri"/>
                <w:color w:val="000000" w:themeColor="text1"/>
              </w:rPr>
              <w:t>Which conductor/insulator materials should be prioritized based on their potential for PPA improvement and their readiness for integration into semiconductor manufacturing processes?</w:t>
            </w:r>
          </w:p>
        </w:tc>
      </w:tr>
      <w:tr w:rsidR="005D02D9" w:rsidRPr="008002ED" w14:paraId="32C32D9C" w14:textId="77777777" w:rsidTr="003D286A">
        <w:trPr>
          <w:trHeight w:val="864"/>
        </w:trPr>
        <w:tc>
          <w:tcPr>
            <w:tcW w:w="464" w:type="dxa"/>
          </w:tcPr>
          <w:p w14:paraId="2EF2F88A" w14:textId="77777777" w:rsidR="005D02D9" w:rsidRPr="008002ED" w:rsidRDefault="005D02D9" w:rsidP="00324880">
            <w:pPr>
              <w:rPr>
                <w:rFonts w:ascii="Calibri" w:hAnsi="Calibri" w:cs="Calibri"/>
              </w:rPr>
            </w:pPr>
          </w:p>
        </w:tc>
        <w:sdt>
          <w:sdtPr>
            <w:rPr>
              <w:rFonts w:ascii="Calibri" w:hAnsi="Calibri" w:cs="Calibri"/>
            </w:rPr>
            <w:id w:val="-383799152"/>
            <w:placeholder>
              <w:docPart w:val="DefaultPlaceholder_-1854013440"/>
            </w:placeholder>
            <w:showingPlcHdr/>
          </w:sdtPr>
          <w:sdtEndPr/>
          <w:sdtContent>
            <w:tc>
              <w:tcPr>
                <w:tcW w:w="8512" w:type="dxa"/>
                <w:gridSpan w:val="2"/>
              </w:tcPr>
              <w:p w14:paraId="3A358885" w14:textId="738414D6"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271C57C" w14:textId="77777777" w:rsidTr="003D286A">
        <w:tc>
          <w:tcPr>
            <w:tcW w:w="464" w:type="dxa"/>
          </w:tcPr>
          <w:p w14:paraId="04B9849B" w14:textId="0075990C" w:rsidR="005D02D9" w:rsidRPr="008002ED" w:rsidRDefault="00326825" w:rsidP="00324880">
            <w:pPr>
              <w:rPr>
                <w:rFonts w:ascii="Calibri" w:hAnsi="Calibri" w:cs="Calibri"/>
              </w:rPr>
            </w:pPr>
            <w:r w:rsidRPr="008002ED">
              <w:rPr>
                <w:rFonts w:ascii="Calibri" w:hAnsi="Calibri" w:cs="Calibri"/>
              </w:rPr>
              <w:t>2d</w:t>
            </w:r>
          </w:p>
        </w:tc>
        <w:tc>
          <w:tcPr>
            <w:tcW w:w="8512" w:type="dxa"/>
            <w:gridSpan w:val="2"/>
            <w:vAlign w:val="center"/>
          </w:tcPr>
          <w:p w14:paraId="5C20D3FF" w14:textId="4198878C" w:rsidR="005D02D9" w:rsidRPr="00F41E00" w:rsidRDefault="00F41E00" w:rsidP="00F41E00">
            <w:pPr>
              <w:tabs>
                <w:tab w:val="left" w:pos="540"/>
              </w:tabs>
              <w:spacing w:after="120"/>
              <w:ind w:right="29"/>
              <w:rPr>
                <w:rFonts w:ascii="Calibri" w:hAnsi="Calibri" w:cs="Calibri"/>
                <w:color w:val="000000" w:themeColor="text1"/>
              </w:rPr>
            </w:pPr>
            <w:r w:rsidRPr="00F41E00">
              <w:rPr>
                <w:rFonts w:ascii="Calibri" w:hAnsi="Calibri" w:cs="Calibri"/>
                <w:color w:val="000000" w:themeColor="text1"/>
              </w:rPr>
              <w:t xml:space="preserve">Based on your experience, what is the time horizon for integrating new materials into a competitive transistor node (with demonstrated comparable/superior electrical performance to copper/ruthenium or </w:t>
            </w:r>
            <w:proofErr w:type="spellStart"/>
            <w:r w:rsidRPr="00F41E00">
              <w:rPr>
                <w:rFonts w:ascii="Calibri" w:hAnsi="Calibri" w:cs="Calibri"/>
                <w:color w:val="000000" w:themeColor="text1"/>
              </w:rPr>
              <w:t>SiO</w:t>
            </w:r>
            <w:r w:rsidRPr="00F41E00">
              <w:rPr>
                <w:rFonts w:ascii="Calibri" w:hAnsi="Calibri" w:cs="Calibri"/>
                <w:color w:val="000000" w:themeColor="text1"/>
                <w:vertAlign w:val="subscript"/>
              </w:rPr>
              <w:t>x</w:t>
            </w:r>
            <w:proofErr w:type="spellEnd"/>
            <w:r w:rsidRPr="00F41E00">
              <w:rPr>
                <w:rFonts w:ascii="Calibri" w:hAnsi="Calibri" w:cs="Calibri"/>
                <w:color w:val="000000" w:themeColor="text1"/>
              </w:rPr>
              <w:t xml:space="preserve"> derivatives) which enables scaling to CFET and beyond? Please be specific about which materials. </w:t>
            </w:r>
          </w:p>
        </w:tc>
      </w:tr>
      <w:tr w:rsidR="005D02D9" w:rsidRPr="008002ED" w14:paraId="440C96C5" w14:textId="77777777" w:rsidTr="003D286A">
        <w:trPr>
          <w:trHeight w:val="864"/>
        </w:trPr>
        <w:tc>
          <w:tcPr>
            <w:tcW w:w="464" w:type="dxa"/>
          </w:tcPr>
          <w:p w14:paraId="11B21CD0" w14:textId="77777777" w:rsidR="005D02D9" w:rsidRPr="008002ED" w:rsidRDefault="005D02D9" w:rsidP="00324880">
            <w:pPr>
              <w:rPr>
                <w:rFonts w:ascii="Calibri" w:hAnsi="Calibri" w:cs="Calibri"/>
              </w:rPr>
            </w:pPr>
          </w:p>
        </w:tc>
        <w:sdt>
          <w:sdtPr>
            <w:rPr>
              <w:rFonts w:ascii="Calibri" w:hAnsi="Calibri" w:cs="Calibri"/>
            </w:rPr>
            <w:id w:val="-2052759028"/>
            <w:placeholder>
              <w:docPart w:val="DefaultPlaceholder_-1854013440"/>
            </w:placeholder>
            <w:showingPlcHdr/>
          </w:sdtPr>
          <w:sdtEndPr/>
          <w:sdtContent>
            <w:tc>
              <w:tcPr>
                <w:tcW w:w="8512" w:type="dxa"/>
                <w:gridSpan w:val="2"/>
              </w:tcPr>
              <w:p w14:paraId="7908074A" w14:textId="623BDEE8"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3D286A" w:rsidRPr="008002ED" w14:paraId="0BD26919" w14:textId="77777777" w:rsidTr="003D286A">
        <w:trPr>
          <w:trHeight w:val="864"/>
        </w:trPr>
        <w:tc>
          <w:tcPr>
            <w:tcW w:w="464" w:type="dxa"/>
          </w:tcPr>
          <w:p w14:paraId="0A697955" w14:textId="331E12BF" w:rsidR="003D286A" w:rsidRPr="008002ED" w:rsidRDefault="003D286A" w:rsidP="00324880">
            <w:pPr>
              <w:rPr>
                <w:rFonts w:ascii="Calibri" w:hAnsi="Calibri" w:cs="Calibri"/>
              </w:rPr>
            </w:pPr>
            <w:r w:rsidRPr="008002ED">
              <w:rPr>
                <w:rFonts w:ascii="Calibri" w:hAnsi="Calibri" w:cs="Calibri"/>
              </w:rPr>
              <w:t>2</w:t>
            </w:r>
            <w:r>
              <w:rPr>
                <w:rFonts w:ascii="Calibri" w:hAnsi="Calibri" w:cs="Calibri"/>
              </w:rPr>
              <w:t>e</w:t>
            </w:r>
          </w:p>
        </w:tc>
        <w:tc>
          <w:tcPr>
            <w:tcW w:w="8512" w:type="dxa"/>
            <w:gridSpan w:val="2"/>
          </w:tcPr>
          <w:p w14:paraId="0B606369" w14:textId="05F5B98A" w:rsidR="003D286A" w:rsidRDefault="00C41FCD" w:rsidP="003A444D">
            <w:pPr>
              <w:rPr>
                <w:rFonts w:ascii="Calibri" w:hAnsi="Calibri" w:cs="Calibri"/>
              </w:rPr>
            </w:pPr>
            <w:r w:rsidRPr="00C41FCD">
              <w:rPr>
                <w:rFonts w:ascii="Calibri" w:hAnsi="Calibri" w:cs="Calibri"/>
              </w:rPr>
              <w:t>What are the most promising methods for synthesizing, depositing, patterning and overall integration of candidate materials at wafer scale (200 mm or 300 mm)?</w:t>
            </w:r>
          </w:p>
        </w:tc>
      </w:tr>
      <w:tr w:rsidR="003D286A" w:rsidRPr="008002ED" w14:paraId="6758CB65" w14:textId="77777777" w:rsidTr="003D286A">
        <w:trPr>
          <w:trHeight w:val="864"/>
        </w:trPr>
        <w:tc>
          <w:tcPr>
            <w:tcW w:w="464" w:type="dxa"/>
          </w:tcPr>
          <w:p w14:paraId="22168F2B" w14:textId="77777777" w:rsidR="003D286A" w:rsidRPr="008002ED" w:rsidRDefault="003D286A" w:rsidP="00324880">
            <w:pPr>
              <w:rPr>
                <w:rFonts w:ascii="Calibri" w:hAnsi="Calibri" w:cs="Calibri"/>
              </w:rPr>
            </w:pPr>
          </w:p>
        </w:tc>
        <w:sdt>
          <w:sdtPr>
            <w:rPr>
              <w:rFonts w:ascii="Calibri" w:hAnsi="Calibri" w:cs="Calibri"/>
            </w:rPr>
            <w:id w:val="1489523476"/>
            <w:placeholder>
              <w:docPart w:val="4139552A4C43442283B4C85FD489E533"/>
            </w:placeholder>
            <w:showingPlcHdr/>
          </w:sdtPr>
          <w:sdtEndPr/>
          <w:sdtContent>
            <w:tc>
              <w:tcPr>
                <w:tcW w:w="8512" w:type="dxa"/>
                <w:gridSpan w:val="2"/>
              </w:tcPr>
              <w:p w14:paraId="567F291B" w14:textId="355E57DE" w:rsidR="003D286A" w:rsidRDefault="003D286A" w:rsidP="003A444D">
                <w:pPr>
                  <w:rPr>
                    <w:rFonts w:ascii="Calibri" w:hAnsi="Calibri" w:cs="Calibri"/>
                  </w:rPr>
                </w:pPr>
                <w:r w:rsidRPr="008002ED">
                  <w:rPr>
                    <w:rStyle w:val="PlaceholderText"/>
                    <w:rFonts w:ascii="Calibri" w:hAnsi="Calibri" w:cs="Calibri"/>
                  </w:rPr>
                  <w:t>Click or tap here to enter text.</w:t>
                </w:r>
              </w:p>
            </w:tc>
          </w:sdtContent>
        </w:sdt>
      </w:tr>
      <w:tr w:rsidR="003D286A" w:rsidRPr="008002ED" w14:paraId="745977E7" w14:textId="77777777" w:rsidTr="003D286A">
        <w:trPr>
          <w:trHeight w:val="864"/>
        </w:trPr>
        <w:tc>
          <w:tcPr>
            <w:tcW w:w="464" w:type="dxa"/>
          </w:tcPr>
          <w:p w14:paraId="066AD4CB" w14:textId="4C5374AB" w:rsidR="003D286A" w:rsidRPr="008002ED" w:rsidRDefault="00A15E00" w:rsidP="00324880">
            <w:pPr>
              <w:rPr>
                <w:rFonts w:ascii="Calibri" w:hAnsi="Calibri" w:cs="Calibri"/>
              </w:rPr>
            </w:pPr>
            <w:r>
              <w:rPr>
                <w:rFonts w:ascii="Calibri" w:hAnsi="Calibri" w:cs="Calibri"/>
              </w:rPr>
              <w:t>2f</w:t>
            </w:r>
          </w:p>
        </w:tc>
        <w:tc>
          <w:tcPr>
            <w:tcW w:w="8512" w:type="dxa"/>
            <w:gridSpan w:val="2"/>
          </w:tcPr>
          <w:p w14:paraId="4B722099" w14:textId="4FEC2BBF" w:rsidR="003D286A" w:rsidRDefault="00DA0493" w:rsidP="003A444D">
            <w:pPr>
              <w:rPr>
                <w:rFonts w:ascii="Calibri" w:hAnsi="Calibri" w:cs="Calibri"/>
              </w:rPr>
            </w:pPr>
            <w:r w:rsidRPr="00DA0493">
              <w:rPr>
                <w:rFonts w:ascii="Calibri" w:hAnsi="Calibri" w:cs="Calibri"/>
              </w:rPr>
              <w:t>What key performance indicators (KPIs), e.g. RC, reliability, defect, yield, thermals etc., should BEOL interconnects achieve by 2030 and 2035 to stay ahead of projected demand?</w:t>
            </w:r>
          </w:p>
        </w:tc>
      </w:tr>
      <w:tr w:rsidR="003D286A" w:rsidRPr="008002ED" w14:paraId="18574D10" w14:textId="77777777" w:rsidTr="003D286A">
        <w:trPr>
          <w:trHeight w:val="864"/>
        </w:trPr>
        <w:tc>
          <w:tcPr>
            <w:tcW w:w="464" w:type="dxa"/>
          </w:tcPr>
          <w:p w14:paraId="2759CF75" w14:textId="77777777" w:rsidR="003D286A" w:rsidRPr="008002ED" w:rsidRDefault="003D286A" w:rsidP="00324880">
            <w:pPr>
              <w:rPr>
                <w:rFonts w:ascii="Calibri" w:hAnsi="Calibri" w:cs="Calibri"/>
              </w:rPr>
            </w:pPr>
          </w:p>
        </w:tc>
        <w:sdt>
          <w:sdtPr>
            <w:rPr>
              <w:rFonts w:ascii="Calibri" w:hAnsi="Calibri" w:cs="Calibri"/>
            </w:rPr>
            <w:id w:val="1080023380"/>
            <w:placeholder>
              <w:docPart w:val="5FB97B49FC304714B2A7EEFDE1ED8378"/>
            </w:placeholder>
            <w:showingPlcHdr/>
          </w:sdtPr>
          <w:sdtEndPr/>
          <w:sdtContent>
            <w:tc>
              <w:tcPr>
                <w:tcW w:w="8512" w:type="dxa"/>
                <w:gridSpan w:val="2"/>
              </w:tcPr>
              <w:p w14:paraId="3B787CC4" w14:textId="63073F97" w:rsidR="003D286A" w:rsidRDefault="003D286A" w:rsidP="003A444D">
                <w:pPr>
                  <w:rPr>
                    <w:rFonts w:ascii="Calibri" w:hAnsi="Calibri" w:cs="Calibri"/>
                  </w:rPr>
                </w:pPr>
                <w:r w:rsidRPr="008002ED">
                  <w:rPr>
                    <w:rStyle w:val="PlaceholderText"/>
                    <w:rFonts w:ascii="Calibri" w:hAnsi="Calibri" w:cs="Calibri"/>
                  </w:rPr>
                  <w:t>Click or tap here to enter text.</w:t>
                </w:r>
              </w:p>
            </w:tc>
          </w:sdtContent>
        </w:sdt>
      </w:tr>
      <w:tr w:rsidR="00251892" w:rsidRPr="008002ED" w14:paraId="10EC33D2" w14:textId="77777777" w:rsidTr="003D286A">
        <w:tc>
          <w:tcPr>
            <w:tcW w:w="464" w:type="dxa"/>
          </w:tcPr>
          <w:p w14:paraId="01FFA752" w14:textId="77777777" w:rsidR="00251892" w:rsidRPr="008002ED" w:rsidRDefault="00251892" w:rsidP="00324880">
            <w:pPr>
              <w:rPr>
                <w:rFonts w:ascii="Calibri" w:hAnsi="Calibri" w:cs="Calibri"/>
              </w:rPr>
            </w:pPr>
          </w:p>
        </w:tc>
        <w:tc>
          <w:tcPr>
            <w:tcW w:w="8512" w:type="dxa"/>
            <w:gridSpan w:val="2"/>
            <w:vAlign w:val="center"/>
          </w:tcPr>
          <w:p w14:paraId="47C2A2CB" w14:textId="77777777" w:rsidR="00251892" w:rsidRPr="008002ED" w:rsidRDefault="00251892" w:rsidP="006419EA">
            <w:pPr>
              <w:rPr>
                <w:rFonts w:ascii="Calibri" w:hAnsi="Calibri" w:cs="Calibri"/>
                <w:color w:val="000000" w:themeColor="text1"/>
              </w:rPr>
            </w:pPr>
          </w:p>
        </w:tc>
      </w:tr>
      <w:tr w:rsidR="005D02D9" w:rsidRPr="008002ED" w14:paraId="372C476A" w14:textId="77777777" w:rsidTr="003D286A">
        <w:tc>
          <w:tcPr>
            <w:tcW w:w="464" w:type="dxa"/>
          </w:tcPr>
          <w:p w14:paraId="3200EB32" w14:textId="26516228" w:rsidR="005D02D9" w:rsidRPr="008002ED" w:rsidRDefault="00627305" w:rsidP="00324880">
            <w:pPr>
              <w:rPr>
                <w:rFonts w:ascii="Calibri" w:hAnsi="Calibri" w:cs="Calibri"/>
                <w:b/>
                <w:bCs/>
              </w:rPr>
            </w:pPr>
            <w:r w:rsidRPr="008002ED">
              <w:rPr>
                <w:rFonts w:ascii="Calibri" w:hAnsi="Calibri" w:cs="Calibri"/>
                <w:b/>
                <w:bCs/>
              </w:rPr>
              <w:t>3.</w:t>
            </w:r>
          </w:p>
        </w:tc>
        <w:tc>
          <w:tcPr>
            <w:tcW w:w="8512" w:type="dxa"/>
            <w:gridSpan w:val="2"/>
            <w:vAlign w:val="center"/>
          </w:tcPr>
          <w:p w14:paraId="684B98A8" w14:textId="4B5E3D6D" w:rsidR="005D02D9" w:rsidRPr="008002ED" w:rsidRDefault="002776D0" w:rsidP="006419EA">
            <w:pPr>
              <w:rPr>
                <w:rFonts w:ascii="Calibri" w:hAnsi="Calibri" w:cs="Calibri"/>
                <w:b/>
                <w:bCs/>
              </w:rPr>
            </w:pPr>
            <w:r w:rsidRPr="002776D0">
              <w:rPr>
                <w:rFonts w:ascii="Calibri" w:hAnsi="Calibri" w:cs="Calibri"/>
                <w:b/>
                <w:bCs/>
                <w:color w:val="000000" w:themeColor="text1"/>
              </w:rPr>
              <w:t>Challenges and Opportunities</w:t>
            </w:r>
          </w:p>
        </w:tc>
      </w:tr>
      <w:tr w:rsidR="005D02D9" w:rsidRPr="008002ED" w14:paraId="38F16512" w14:textId="77777777" w:rsidTr="003D286A">
        <w:tc>
          <w:tcPr>
            <w:tcW w:w="464" w:type="dxa"/>
          </w:tcPr>
          <w:p w14:paraId="38BC73F1" w14:textId="29DC04ED" w:rsidR="005D02D9" w:rsidRPr="008002ED" w:rsidRDefault="009F3AA2" w:rsidP="00324880">
            <w:pPr>
              <w:rPr>
                <w:rFonts w:ascii="Calibri" w:hAnsi="Calibri" w:cs="Calibri"/>
              </w:rPr>
            </w:pPr>
            <w:r w:rsidRPr="008002ED">
              <w:rPr>
                <w:rFonts w:ascii="Calibri" w:hAnsi="Calibri" w:cs="Calibri"/>
              </w:rPr>
              <w:t>3a</w:t>
            </w:r>
          </w:p>
        </w:tc>
        <w:tc>
          <w:tcPr>
            <w:tcW w:w="8512" w:type="dxa"/>
            <w:gridSpan w:val="2"/>
            <w:vAlign w:val="center"/>
          </w:tcPr>
          <w:p w14:paraId="30B8B480" w14:textId="5FE2D9FE" w:rsidR="005D02D9" w:rsidRPr="008002ED" w:rsidRDefault="00346576" w:rsidP="00346576">
            <w:pPr>
              <w:pStyle w:val="BodyText"/>
              <w:spacing w:after="120" w:line="278" w:lineRule="auto"/>
              <w:ind w:right="29"/>
              <w:rPr>
                <w:rFonts w:ascii="Calibri" w:hAnsi="Calibri" w:cs="Calibri"/>
                <w:color w:val="000000" w:themeColor="text1"/>
              </w:rPr>
            </w:pPr>
            <w:r w:rsidRPr="00C11499">
              <w:rPr>
                <w:rFonts w:ascii="Calibri" w:hAnsi="Calibri" w:cs="Calibri"/>
                <w:color w:val="000000" w:themeColor="text1"/>
              </w:rPr>
              <w:t xml:space="preserve">What are the key opportunities for accelerating this timeline </w:t>
            </w:r>
            <w:r w:rsidRPr="00C11499">
              <w:rPr>
                <w:rFonts w:ascii="Calibri" w:hAnsi="Calibri" w:cs="Calibri"/>
                <w:i/>
                <w:iCs/>
                <w:color w:val="000000" w:themeColor="text1"/>
              </w:rPr>
              <w:t>via</w:t>
            </w:r>
            <w:r w:rsidRPr="00C11499">
              <w:rPr>
                <w:rFonts w:ascii="Calibri" w:hAnsi="Calibri" w:cs="Calibri"/>
                <w:color w:val="000000" w:themeColor="text1"/>
              </w:rPr>
              <w:t xml:space="preserve"> NSTC R&amp;D funding? Note that NSTC R&amp;D funding can extend to shared use infrastructure, with examples such as the </w:t>
            </w:r>
            <w:hyperlink r:id="rId11" w:history="1">
              <w:r w:rsidRPr="00C11499">
                <w:rPr>
                  <w:rStyle w:val="Hyperlink"/>
                  <w:rFonts w:ascii="Calibri" w:hAnsi="Calibri" w:cs="Calibri"/>
                </w:rPr>
                <w:t>EUV Accelerator</w:t>
              </w:r>
            </w:hyperlink>
            <w:r w:rsidRPr="00C11499">
              <w:rPr>
                <w:rFonts w:ascii="Calibri" w:hAnsi="Calibri" w:cs="Calibri"/>
                <w:color w:val="000000" w:themeColor="text1"/>
              </w:rPr>
              <w:t xml:space="preserve">, the </w:t>
            </w:r>
            <w:hyperlink r:id="rId12" w:history="1">
              <w:r w:rsidRPr="00C11499">
                <w:rPr>
                  <w:rStyle w:val="Hyperlink"/>
                  <w:rFonts w:ascii="Calibri" w:hAnsi="Calibri" w:cs="Calibri"/>
                </w:rPr>
                <w:t>Design Enablement Gateway</w:t>
              </w:r>
            </w:hyperlink>
            <w:r w:rsidRPr="00C11499">
              <w:rPr>
                <w:rFonts w:ascii="Calibri" w:hAnsi="Calibri" w:cs="Calibri"/>
                <w:color w:val="000000" w:themeColor="text1"/>
              </w:rPr>
              <w:t xml:space="preserve">, or the </w:t>
            </w:r>
            <w:hyperlink r:id="rId13" w:history="1">
              <w:r w:rsidRPr="00C11499">
                <w:rPr>
                  <w:rStyle w:val="Hyperlink"/>
                  <w:rFonts w:ascii="Calibri" w:hAnsi="Calibri" w:cs="Calibri"/>
                </w:rPr>
                <w:t>Test Vehicle Innovation Pipeline</w:t>
              </w:r>
            </w:hyperlink>
            <w:r w:rsidRPr="00C11499">
              <w:rPr>
                <w:rFonts w:ascii="Calibri" w:hAnsi="Calibri" w:cs="Calibri"/>
                <w:color w:val="000000" w:themeColor="text1"/>
              </w:rPr>
              <w:t xml:space="preserve">. </w:t>
            </w:r>
          </w:p>
        </w:tc>
      </w:tr>
      <w:tr w:rsidR="005D02D9" w:rsidRPr="008002ED" w14:paraId="2F52EDA2" w14:textId="77777777" w:rsidTr="003D286A">
        <w:trPr>
          <w:trHeight w:val="864"/>
        </w:trPr>
        <w:tc>
          <w:tcPr>
            <w:tcW w:w="464" w:type="dxa"/>
          </w:tcPr>
          <w:p w14:paraId="1FBF43D3" w14:textId="77777777" w:rsidR="005D02D9" w:rsidRPr="008002ED" w:rsidRDefault="005D02D9" w:rsidP="00324880">
            <w:pPr>
              <w:rPr>
                <w:rFonts w:ascii="Calibri" w:hAnsi="Calibri" w:cs="Calibri"/>
              </w:rPr>
            </w:pPr>
          </w:p>
        </w:tc>
        <w:sdt>
          <w:sdtPr>
            <w:rPr>
              <w:rFonts w:ascii="Calibri" w:hAnsi="Calibri" w:cs="Calibri"/>
            </w:rPr>
            <w:id w:val="-723903866"/>
            <w:placeholder>
              <w:docPart w:val="DefaultPlaceholder_-1854013440"/>
            </w:placeholder>
            <w:showingPlcHdr/>
          </w:sdtPr>
          <w:sdtEndPr/>
          <w:sdtContent>
            <w:tc>
              <w:tcPr>
                <w:tcW w:w="8512" w:type="dxa"/>
                <w:gridSpan w:val="2"/>
              </w:tcPr>
              <w:p w14:paraId="0799B8CB" w14:textId="6B3DD42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9553CBF" w14:textId="77777777" w:rsidTr="003D286A">
        <w:tc>
          <w:tcPr>
            <w:tcW w:w="464" w:type="dxa"/>
          </w:tcPr>
          <w:p w14:paraId="5DC37DC2" w14:textId="179659F0" w:rsidR="005D02D9" w:rsidRPr="008002ED" w:rsidRDefault="009F3AA2" w:rsidP="00324880">
            <w:pPr>
              <w:rPr>
                <w:rFonts w:ascii="Calibri" w:hAnsi="Calibri" w:cs="Calibri"/>
              </w:rPr>
            </w:pPr>
            <w:r w:rsidRPr="008002ED">
              <w:rPr>
                <w:rFonts w:ascii="Calibri" w:hAnsi="Calibri" w:cs="Calibri"/>
              </w:rPr>
              <w:t>3b</w:t>
            </w:r>
          </w:p>
        </w:tc>
        <w:tc>
          <w:tcPr>
            <w:tcW w:w="8512" w:type="dxa"/>
            <w:gridSpan w:val="2"/>
            <w:vAlign w:val="center"/>
          </w:tcPr>
          <w:p w14:paraId="2FBC6401" w14:textId="264861A8" w:rsidR="005D02D9" w:rsidRPr="008002ED" w:rsidRDefault="00D455DD" w:rsidP="009F3AA2">
            <w:pPr>
              <w:spacing w:after="120"/>
              <w:rPr>
                <w:rFonts w:ascii="Calibri" w:hAnsi="Calibri" w:cs="Calibri"/>
              </w:rPr>
            </w:pPr>
            <w:r w:rsidRPr="00D455DD">
              <w:rPr>
                <w:rFonts w:ascii="Calibri" w:hAnsi="Calibri" w:cs="Calibri"/>
              </w:rPr>
              <w:t>What are the biggest challenges for new materials integration into future transistor nodes (e.g.- ability to synthesize, deposit, or pattern, surface roughness, passivation layers, barriers, seeds, liners). Please highlight specific challenges for specific materials and processes. Mention any peripheral challenges such as modeling, benchmarking, metrology, characterization and test vehicle availability.</w:t>
            </w:r>
          </w:p>
        </w:tc>
      </w:tr>
      <w:tr w:rsidR="005D02D9" w:rsidRPr="008002ED" w14:paraId="5D2E7126" w14:textId="77777777" w:rsidTr="003D286A">
        <w:trPr>
          <w:trHeight w:val="864"/>
        </w:trPr>
        <w:tc>
          <w:tcPr>
            <w:tcW w:w="464" w:type="dxa"/>
          </w:tcPr>
          <w:p w14:paraId="0608690C" w14:textId="77777777" w:rsidR="005D02D9" w:rsidRPr="008002ED" w:rsidRDefault="005D02D9" w:rsidP="00324880">
            <w:pPr>
              <w:rPr>
                <w:rFonts w:ascii="Calibri" w:hAnsi="Calibri" w:cs="Calibri"/>
              </w:rPr>
            </w:pPr>
          </w:p>
        </w:tc>
        <w:sdt>
          <w:sdtPr>
            <w:rPr>
              <w:rFonts w:ascii="Calibri" w:hAnsi="Calibri" w:cs="Calibri"/>
            </w:rPr>
            <w:id w:val="339215237"/>
            <w:placeholder>
              <w:docPart w:val="8153D3850A0F494983F221C75C2A9151"/>
            </w:placeholder>
            <w:showingPlcHdr/>
          </w:sdtPr>
          <w:sdtEndPr/>
          <w:sdtContent>
            <w:tc>
              <w:tcPr>
                <w:tcW w:w="8512" w:type="dxa"/>
                <w:gridSpan w:val="2"/>
              </w:tcPr>
              <w:p w14:paraId="0BB295EE" w14:textId="29FA79A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C3790FA" w14:textId="77777777" w:rsidTr="003D286A">
        <w:tc>
          <w:tcPr>
            <w:tcW w:w="464" w:type="dxa"/>
          </w:tcPr>
          <w:p w14:paraId="59B7A6A7" w14:textId="4623695E" w:rsidR="005D02D9" w:rsidRPr="008002ED" w:rsidRDefault="009F3AA2" w:rsidP="00324880">
            <w:pPr>
              <w:rPr>
                <w:rFonts w:ascii="Calibri" w:hAnsi="Calibri" w:cs="Calibri"/>
              </w:rPr>
            </w:pPr>
            <w:r w:rsidRPr="008002ED">
              <w:rPr>
                <w:rFonts w:ascii="Calibri" w:hAnsi="Calibri" w:cs="Calibri"/>
              </w:rPr>
              <w:t>3c</w:t>
            </w:r>
          </w:p>
        </w:tc>
        <w:tc>
          <w:tcPr>
            <w:tcW w:w="8512" w:type="dxa"/>
            <w:gridSpan w:val="2"/>
            <w:vAlign w:val="center"/>
          </w:tcPr>
          <w:p w14:paraId="3D2BF7CB" w14:textId="77777777" w:rsidR="005D02D9" w:rsidRDefault="00F76D91" w:rsidP="009F3AA2">
            <w:pPr>
              <w:spacing w:after="120"/>
              <w:rPr>
                <w:rFonts w:ascii="Calibri" w:hAnsi="Calibri" w:cs="Calibri"/>
              </w:rPr>
            </w:pPr>
            <w:r w:rsidRPr="00F76D91">
              <w:rPr>
                <w:rFonts w:ascii="Calibri" w:hAnsi="Calibri" w:cs="Calibri"/>
              </w:rPr>
              <w:t xml:space="preserve">What are the biggest challenges for </w:t>
            </w:r>
            <w:proofErr w:type="gramStart"/>
            <w:r w:rsidRPr="00F76D91">
              <w:rPr>
                <w:rFonts w:ascii="Calibri" w:hAnsi="Calibri" w:cs="Calibri"/>
              </w:rPr>
              <w:t>interconnect</w:t>
            </w:r>
            <w:proofErr w:type="gramEnd"/>
            <w:r w:rsidRPr="00F76D91">
              <w:rPr>
                <w:rFonts w:ascii="Calibri" w:hAnsi="Calibri" w:cs="Calibri"/>
              </w:rPr>
              <w:t xml:space="preserve"> materials and </w:t>
            </w:r>
            <w:proofErr w:type="gramStart"/>
            <w:r w:rsidRPr="00F76D91">
              <w:rPr>
                <w:rFonts w:ascii="Calibri" w:hAnsi="Calibri" w:cs="Calibri"/>
              </w:rPr>
              <w:t>process</w:t>
            </w:r>
            <w:proofErr w:type="gramEnd"/>
            <w:r w:rsidRPr="00F76D91">
              <w:rPr>
                <w:rFonts w:ascii="Calibri" w:hAnsi="Calibri" w:cs="Calibri"/>
              </w:rPr>
              <w:t xml:space="preserve"> candidates to scale from </w:t>
            </w:r>
            <w:proofErr w:type="gramStart"/>
            <w:r w:rsidRPr="00F76D91">
              <w:rPr>
                <w:rFonts w:ascii="Calibri" w:hAnsi="Calibri" w:cs="Calibri"/>
              </w:rPr>
              <w:t>coupon</w:t>
            </w:r>
            <w:proofErr w:type="gramEnd"/>
            <w:r w:rsidRPr="00F76D91">
              <w:rPr>
                <w:rFonts w:ascii="Calibri" w:hAnsi="Calibri" w:cs="Calibri"/>
              </w:rPr>
              <w:t xml:space="preserve"> to 200 or 300mm? Examples of challenges include:</w:t>
            </w:r>
          </w:p>
          <w:p w14:paraId="5ACDF2CC" w14:textId="77777777" w:rsidR="009764CC" w:rsidRPr="00C11499" w:rsidRDefault="009764CC" w:rsidP="00712EBB">
            <w:pPr>
              <w:pStyle w:val="ListParagraph"/>
              <w:numPr>
                <w:ilvl w:val="0"/>
                <w:numId w:val="17"/>
              </w:numPr>
              <w:tabs>
                <w:tab w:val="left" w:pos="540"/>
              </w:tabs>
              <w:rPr>
                <w:rFonts w:ascii="Calibri" w:hAnsi="Calibri" w:cs="Calibri"/>
                <w:color w:val="000000" w:themeColor="text1"/>
                <w:kern w:val="0"/>
              </w:rPr>
            </w:pPr>
            <w:r w:rsidRPr="00C11499">
              <w:rPr>
                <w:rFonts w:ascii="Calibri" w:hAnsi="Calibri" w:cs="Calibri"/>
                <w:color w:val="000000" w:themeColor="text1"/>
                <w:kern w:val="0"/>
              </w:rPr>
              <w:t xml:space="preserve">Limitations of synthesis or deposition processes when dealing with </w:t>
            </w:r>
            <w:proofErr w:type="gramStart"/>
            <w:r w:rsidRPr="00C11499">
              <w:rPr>
                <w:rFonts w:ascii="Calibri" w:hAnsi="Calibri" w:cs="Calibri"/>
                <w:color w:val="000000" w:themeColor="text1"/>
                <w:kern w:val="0"/>
              </w:rPr>
              <w:t>200 or 300 mm</w:t>
            </w:r>
            <w:proofErr w:type="gramEnd"/>
            <w:r w:rsidRPr="00C11499">
              <w:rPr>
                <w:rFonts w:ascii="Calibri" w:hAnsi="Calibri" w:cs="Calibri"/>
                <w:color w:val="000000" w:themeColor="text1"/>
                <w:kern w:val="0"/>
              </w:rPr>
              <w:t xml:space="preserve"> wafers</w:t>
            </w:r>
          </w:p>
          <w:p w14:paraId="29E863F6" w14:textId="77777777" w:rsidR="009764CC" w:rsidRPr="00C11499" w:rsidRDefault="009764CC" w:rsidP="00712EBB">
            <w:pPr>
              <w:pStyle w:val="ListParagraph"/>
              <w:numPr>
                <w:ilvl w:val="0"/>
                <w:numId w:val="17"/>
              </w:numPr>
              <w:tabs>
                <w:tab w:val="left" w:pos="540"/>
              </w:tabs>
              <w:rPr>
                <w:rFonts w:ascii="Calibri" w:hAnsi="Calibri" w:cs="Calibri"/>
                <w:color w:val="000000" w:themeColor="text1"/>
                <w:kern w:val="0"/>
              </w:rPr>
            </w:pPr>
            <w:r w:rsidRPr="00C11499">
              <w:rPr>
                <w:rFonts w:ascii="Calibri" w:hAnsi="Calibri" w:cs="Calibri"/>
                <w:color w:val="000000" w:themeColor="text1"/>
                <w:kern w:val="0"/>
              </w:rPr>
              <w:t>Physical characterization in either the laboratory or inline</w:t>
            </w:r>
          </w:p>
          <w:p w14:paraId="534FA4C4" w14:textId="77777777" w:rsidR="009764CC" w:rsidRPr="00C11499" w:rsidRDefault="009764CC" w:rsidP="00712EBB">
            <w:pPr>
              <w:pStyle w:val="ListParagraph"/>
              <w:numPr>
                <w:ilvl w:val="0"/>
                <w:numId w:val="17"/>
              </w:numPr>
              <w:tabs>
                <w:tab w:val="left" w:pos="540"/>
              </w:tabs>
              <w:spacing w:after="120"/>
              <w:rPr>
                <w:rFonts w:ascii="Calibri" w:hAnsi="Calibri" w:cs="Calibri"/>
                <w:color w:val="000000" w:themeColor="text1"/>
                <w:kern w:val="0"/>
              </w:rPr>
            </w:pPr>
            <w:r w:rsidRPr="00C11499">
              <w:rPr>
                <w:rFonts w:ascii="Calibri" w:hAnsi="Calibri" w:cs="Calibri"/>
                <w:color w:val="000000" w:themeColor="text1"/>
                <w:kern w:val="0"/>
              </w:rPr>
              <w:t>Thermal processing limitations (back-end-of-line processes require &lt;400</w:t>
            </w:r>
            <w:r w:rsidRPr="00C11499">
              <w:rPr>
                <w:rFonts w:ascii="Calibri" w:hAnsi="Calibri" w:cs="Calibri"/>
                <w:color w:val="000000" w:themeColor="text1"/>
                <w:kern w:val="0"/>
                <w:vertAlign w:val="superscript"/>
              </w:rPr>
              <w:t>o</w:t>
            </w:r>
            <w:r w:rsidRPr="00C11499">
              <w:rPr>
                <w:rFonts w:ascii="Calibri" w:hAnsi="Calibri" w:cs="Calibri"/>
                <w:color w:val="000000" w:themeColor="text1"/>
                <w:kern w:val="0"/>
              </w:rPr>
              <w:t>C)</w:t>
            </w:r>
          </w:p>
          <w:p w14:paraId="3170C939" w14:textId="77777777" w:rsidR="009764CC" w:rsidRPr="00C11499" w:rsidRDefault="009764CC" w:rsidP="00712EBB">
            <w:pPr>
              <w:pStyle w:val="ListParagraph"/>
              <w:numPr>
                <w:ilvl w:val="0"/>
                <w:numId w:val="17"/>
              </w:numPr>
              <w:tabs>
                <w:tab w:val="left" w:pos="540"/>
              </w:tabs>
              <w:spacing w:after="120"/>
              <w:rPr>
                <w:rFonts w:ascii="Calibri" w:hAnsi="Calibri" w:cs="Calibri"/>
                <w:color w:val="000000" w:themeColor="text1"/>
                <w:kern w:val="0"/>
              </w:rPr>
            </w:pPr>
            <w:r w:rsidRPr="00C11499">
              <w:rPr>
                <w:rFonts w:ascii="Calibri" w:hAnsi="Calibri" w:cs="Calibri"/>
                <w:color w:val="000000" w:themeColor="text1"/>
                <w:kern w:val="0"/>
              </w:rPr>
              <w:t>Patterning to prove device characteristics at sub-2nm logic node</w:t>
            </w:r>
          </w:p>
          <w:p w14:paraId="4EE45743" w14:textId="77777777" w:rsidR="009764CC" w:rsidRPr="00C11499" w:rsidRDefault="009764CC" w:rsidP="00712EBB">
            <w:pPr>
              <w:pStyle w:val="ListParagraph"/>
              <w:numPr>
                <w:ilvl w:val="0"/>
                <w:numId w:val="17"/>
              </w:numPr>
              <w:tabs>
                <w:tab w:val="left" w:pos="540"/>
              </w:tabs>
              <w:spacing w:after="120"/>
              <w:contextualSpacing w:val="0"/>
              <w:rPr>
                <w:rFonts w:ascii="Calibri" w:hAnsi="Calibri" w:cs="Calibri"/>
                <w:color w:val="000000" w:themeColor="text1"/>
                <w:kern w:val="0"/>
              </w:rPr>
            </w:pPr>
            <w:r w:rsidRPr="00C11499">
              <w:rPr>
                <w:rFonts w:ascii="Calibri" w:hAnsi="Calibri" w:cs="Calibri"/>
                <w:color w:val="000000" w:themeColor="text1"/>
                <w:kern w:val="0"/>
              </w:rPr>
              <w:t xml:space="preserve">Device characterization including statistical variation and reliability (line </w:t>
            </w:r>
            <w:r w:rsidRPr="00345DB5">
              <w:rPr>
                <w:rFonts w:ascii="Calibri" w:hAnsi="Calibri" w:cs="Calibri"/>
                <w:color w:val="000000" w:themeColor="text1"/>
                <w:kern w:val="0"/>
              </w:rPr>
              <w:t>mean time to fail</w:t>
            </w:r>
            <w:r w:rsidRPr="00C11499">
              <w:rPr>
                <w:rFonts w:ascii="Calibri" w:hAnsi="Calibri" w:cs="Calibri"/>
                <w:color w:val="000000" w:themeColor="text1"/>
                <w:kern w:val="0"/>
              </w:rPr>
              <w:t>, IL</w:t>
            </w:r>
            <w:r w:rsidRPr="00345DB5">
              <w:rPr>
                <w:rFonts w:ascii="Calibri" w:hAnsi="Calibri" w:cs="Calibri"/>
                <w:color w:val="000000" w:themeColor="text1"/>
                <w:kern w:val="0"/>
              </w:rPr>
              <w:t>D time-dependent dielectric breakdown</w:t>
            </w:r>
            <w:r w:rsidRPr="00C11499">
              <w:rPr>
                <w:rFonts w:ascii="Calibri" w:hAnsi="Calibri" w:cs="Calibri"/>
                <w:color w:val="000000" w:themeColor="text1"/>
                <w:kern w:val="0"/>
              </w:rPr>
              <w:t>)</w:t>
            </w:r>
          </w:p>
          <w:p w14:paraId="28F49117" w14:textId="77777777" w:rsidR="009764CC" w:rsidRPr="00C11499" w:rsidRDefault="009764CC" w:rsidP="00712EBB">
            <w:pPr>
              <w:pStyle w:val="ListParagraph"/>
              <w:numPr>
                <w:ilvl w:val="0"/>
                <w:numId w:val="17"/>
              </w:numPr>
              <w:tabs>
                <w:tab w:val="left" w:pos="540"/>
              </w:tabs>
              <w:spacing w:after="120"/>
              <w:contextualSpacing w:val="0"/>
              <w:rPr>
                <w:rFonts w:ascii="Calibri" w:hAnsi="Calibri" w:cs="Calibri"/>
              </w:rPr>
            </w:pPr>
            <w:r w:rsidRPr="00C11499">
              <w:rPr>
                <w:rFonts w:ascii="Calibri" w:hAnsi="Calibri" w:cs="Calibri"/>
                <w:color w:val="000000" w:themeColor="text1"/>
                <w:kern w:val="0"/>
              </w:rPr>
              <w:t>Materials compatibility (e.g.- deposition methods that do not damage vias, intermixing due to diffusion)</w:t>
            </w:r>
          </w:p>
          <w:p w14:paraId="75814B6D" w14:textId="0709D300" w:rsidR="009764CC" w:rsidRPr="008002ED" w:rsidRDefault="009764CC" w:rsidP="009F3AA2">
            <w:pPr>
              <w:spacing w:after="120"/>
              <w:rPr>
                <w:rFonts w:ascii="Calibri" w:hAnsi="Calibri" w:cs="Calibri"/>
              </w:rPr>
            </w:pPr>
          </w:p>
        </w:tc>
      </w:tr>
      <w:tr w:rsidR="005D02D9" w:rsidRPr="008002ED" w14:paraId="48493135" w14:textId="77777777" w:rsidTr="003D286A">
        <w:trPr>
          <w:trHeight w:val="864"/>
        </w:trPr>
        <w:tc>
          <w:tcPr>
            <w:tcW w:w="464" w:type="dxa"/>
          </w:tcPr>
          <w:p w14:paraId="7AC1B4BD" w14:textId="77777777" w:rsidR="005D02D9" w:rsidRPr="008002ED" w:rsidRDefault="005D02D9" w:rsidP="00324880">
            <w:pPr>
              <w:rPr>
                <w:rFonts w:ascii="Calibri" w:hAnsi="Calibri" w:cs="Calibri"/>
              </w:rPr>
            </w:pPr>
          </w:p>
        </w:tc>
        <w:sdt>
          <w:sdtPr>
            <w:rPr>
              <w:rFonts w:ascii="Calibri" w:hAnsi="Calibri" w:cs="Calibri"/>
            </w:rPr>
            <w:id w:val="-578289113"/>
            <w:placeholder>
              <w:docPart w:val="2CEE81252EC842EEBDE7A58BAD42BDA8"/>
            </w:placeholder>
            <w:showingPlcHdr/>
          </w:sdtPr>
          <w:sdtEndPr/>
          <w:sdtContent>
            <w:tc>
              <w:tcPr>
                <w:tcW w:w="8512" w:type="dxa"/>
                <w:gridSpan w:val="2"/>
              </w:tcPr>
              <w:p w14:paraId="743FA27B" w14:textId="6A925324"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FDC9766" w14:textId="77777777" w:rsidTr="003D286A">
        <w:tc>
          <w:tcPr>
            <w:tcW w:w="464" w:type="dxa"/>
          </w:tcPr>
          <w:p w14:paraId="649A3BA8" w14:textId="77777777" w:rsidR="005D02D9" w:rsidRPr="008002ED" w:rsidRDefault="005D02D9" w:rsidP="00324880">
            <w:pPr>
              <w:rPr>
                <w:rFonts w:ascii="Calibri" w:hAnsi="Calibri" w:cs="Calibri"/>
              </w:rPr>
            </w:pPr>
          </w:p>
        </w:tc>
        <w:tc>
          <w:tcPr>
            <w:tcW w:w="8512" w:type="dxa"/>
            <w:gridSpan w:val="2"/>
            <w:vAlign w:val="center"/>
          </w:tcPr>
          <w:p w14:paraId="0BEF8C0D" w14:textId="0293A689" w:rsidR="005D02D9" w:rsidRPr="008002ED" w:rsidRDefault="005D02D9">
            <w:pPr>
              <w:rPr>
                <w:rFonts w:ascii="Calibri" w:hAnsi="Calibri" w:cs="Calibri"/>
              </w:rPr>
            </w:pPr>
          </w:p>
        </w:tc>
      </w:tr>
      <w:tr w:rsidR="005D02D9" w:rsidRPr="008002ED" w14:paraId="749C27D9" w14:textId="77777777" w:rsidTr="003D286A">
        <w:tc>
          <w:tcPr>
            <w:tcW w:w="464" w:type="dxa"/>
          </w:tcPr>
          <w:p w14:paraId="4CA92B99" w14:textId="7DE2BA45" w:rsidR="005D02D9" w:rsidRPr="008002ED" w:rsidRDefault="00627305" w:rsidP="00324880">
            <w:pPr>
              <w:rPr>
                <w:rFonts w:ascii="Calibri" w:hAnsi="Calibri" w:cs="Calibri"/>
                <w:b/>
                <w:bCs/>
              </w:rPr>
            </w:pPr>
            <w:r w:rsidRPr="008002ED">
              <w:rPr>
                <w:rFonts w:ascii="Calibri" w:hAnsi="Calibri" w:cs="Calibri"/>
                <w:b/>
                <w:bCs/>
              </w:rPr>
              <w:t>4.</w:t>
            </w:r>
          </w:p>
        </w:tc>
        <w:tc>
          <w:tcPr>
            <w:tcW w:w="8512" w:type="dxa"/>
            <w:gridSpan w:val="2"/>
            <w:vAlign w:val="center"/>
          </w:tcPr>
          <w:p w14:paraId="10FA7D0D" w14:textId="58D8F42F" w:rsidR="005D02D9" w:rsidRPr="008002ED" w:rsidRDefault="007F485F" w:rsidP="006419EA">
            <w:pPr>
              <w:spacing w:after="120"/>
              <w:rPr>
                <w:rFonts w:ascii="Calibri" w:hAnsi="Calibri" w:cs="Calibri"/>
                <w:b/>
                <w:bCs/>
              </w:rPr>
            </w:pPr>
            <w:r w:rsidRPr="007F485F">
              <w:rPr>
                <w:rFonts w:ascii="Calibri" w:hAnsi="Calibri" w:cs="Calibri"/>
                <w:b/>
                <w:bCs/>
                <w:color w:val="000000" w:themeColor="text1"/>
              </w:rPr>
              <w:t>Collaboration Mechanisms &amp; Ecosystem Development</w:t>
            </w:r>
          </w:p>
        </w:tc>
      </w:tr>
      <w:tr w:rsidR="005D02D9" w:rsidRPr="008002ED" w14:paraId="4361C7A4" w14:textId="77777777" w:rsidTr="003D286A">
        <w:tc>
          <w:tcPr>
            <w:tcW w:w="464" w:type="dxa"/>
          </w:tcPr>
          <w:p w14:paraId="3138522E" w14:textId="0503950F" w:rsidR="005D02D9" w:rsidRPr="008002ED" w:rsidRDefault="009F3AA2" w:rsidP="00324880">
            <w:pPr>
              <w:rPr>
                <w:rFonts w:ascii="Calibri" w:hAnsi="Calibri" w:cs="Calibri"/>
              </w:rPr>
            </w:pPr>
            <w:r w:rsidRPr="008002ED">
              <w:rPr>
                <w:rFonts w:ascii="Calibri" w:hAnsi="Calibri" w:cs="Calibri"/>
              </w:rPr>
              <w:t>4a</w:t>
            </w:r>
          </w:p>
        </w:tc>
        <w:tc>
          <w:tcPr>
            <w:tcW w:w="8512" w:type="dxa"/>
            <w:gridSpan w:val="2"/>
            <w:vAlign w:val="center"/>
          </w:tcPr>
          <w:p w14:paraId="58B56EA0" w14:textId="74BCDCA9" w:rsidR="005D02D9" w:rsidRPr="00126E74" w:rsidRDefault="00126E74" w:rsidP="009F3AA2">
            <w:pPr>
              <w:spacing w:after="120"/>
              <w:rPr>
                <w:rFonts w:ascii="Calibri" w:hAnsi="Calibri" w:cs="Calibri"/>
                <w:color w:val="000000" w:themeColor="text1"/>
              </w:rPr>
            </w:pPr>
            <w:r w:rsidRPr="00126E74">
              <w:rPr>
                <w:rFonts w:ascii="Calibri" w:hAnsi="Calibri" w:cs="Calibri"/>
                <w:color w:val="000000" w:themeColor="text1"/>
              </w:rPr>
              <w:t>Beyond the technical challenges, what are the logistical, institutional, and organizational challenges involved in transitioning candidate materials from laboratory research to commercial production? For example, is there enough raw material in existence that supply chains can utilize to meet potential demands?</w:t>
            </w:r>
          </w:p>
        </w:tc>
      </w:tr>
      <w:tr w:rsidR="005D02D9" w:rsidRPr="008002ED" w14:paraId="31366F24" w14:textId="77777777" w:rsidTr="003D286A">
        <w:trPr>
          <w:trHeight w:val="864"/>
        </w:trPr>
        <w:tc>
          <w:tcPr>
            <w:tcW w:w="464" w:type="dxa"/>
          </w:tcPr>
          <w:p w14:paraId="1934BE6A" w14:textId="77777777" w:rsidR="005D02D9" w:rsidRPr="008002ED" w:rsidRDefault="005D02D9" w:rsidP="00324880">
            <w:pPr>
              <w:rPr>
                <w:rFonts w:ascii="Calibri" w:hAnsi="Calibri" w:cs="Calibri"/>
              </w:rPr>
            </w:pPr>
          </w:p>
        </w:tc>
        <w:sdt>
          <w:sdtPr>
            <w:rPr>
              <w:rFonts w:ascii="Calibri" w:hAnsi="Calibri" w:cs="Calibri"/>
            </w:rPr>
            <w:id w:val="-853339071"/>
            <w:placeholder>
              <w:docPart w:val="DefaultPlaceholder_-1854013440"/>
            </w:placeholder>
            <w:showingPlcHdr/>
          </w:sdtPr>
          <w:sdtEndPr/>
          <w:sdtContent>
            <w:tc>
              <w:tcPr>
                <w:tcW w:w="8512" w:type="dxa"/>
                <w:gridSpan w:val="2"/>
              </w:tcPr>
              <w:p w14:paraId="1779A833" w14:textId="29437CE1"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482C95" w14:textId="77777777" w:rsidTr="003D286A">
        <w:tc>
          <w:tcPr>
            <w:tcW w:w="464" w:type="dxa"/>
          </w:tcPr>
          <w:p w14:paraId="10527DEA" w14:textId="66D9E296" w:rsidR="005D02D9" w:rsidRPr="008002ED" w:rsidRDefault="009F3AA2" w:rsidP="00324880">
            <w:pPr>
              <w:rPr>
                <w:rFonts w:ascii="Calibri" w:hAnsi="Calibri" w:cs="Calibri"/>
              </w:rPr>
            </w:pPr>
            <w:r w:rsidRPr="008002ED">
              <w:rPr>
                <w:rFonts w:ascii="Calibri" w:hAnsi="Calibri" w:cs="Calibri"/>
              </w:rPr>
              <w:t>4b</w:t>
            </w:r>
          </w:p>
        </w:tc>
        <w:tc>
          <w:tcPr>
            <w:tcW w:w="8512" w:type="dxa"/>
            <w:gridSpan w:val="2"/>
            <w:vAlign w:val="center"/>
          </w:tcPr>
          <w:p w14:paraId="47B53893" w14:textId="221C50CD" w:rsidR="005D02D9" w:rsidRPr="008002ED" w:rsidRDefault="00FD6921" w:rsidP="00FD6921">
            <w:pPr>
              <w:rPr>
                <w:rFonts w:ascii="Calibri" w:hAnsi="Calibri" w:cs="Calibri"/>
              </w:rPr>
            </w:pPr>
            <w:r w:rsidRPr="00C11499">
              <w:rPr>
                <w:rFonts w:ascii="Calibri" w:hAnsi="Calibri" w:cs="Calibri"/>
              </w:rPr>
              <w:t>Where is the most suitable place to conduct this research and what capabilities are currently missing?</w:t>
            </w:r>
          </w:p>
        </w:tc>
      </w:tr>
      <w:tr w:rsidR="005D02D9" w:rsidRPr="008002ED" w14:paraId="7307D78B" w14:textId="77777777" w:rsidTr="003D286A">
        <w:trPr>
          <w:trHeight w:val="864"/>
        </w:trPr>
        <w:tc>
          <w:tcPr>
            <w:tcW w:w="464" w:type="dxa"/>
          </w:tcPr>
          <w:p w14:paraId="01E3070E" w14:textId="77777777" w:rsidR="005D02D9" w:rsidRPr="008002ED" w:rsidRDefault="005D02D9" w:rsidP="00324880">
            <w:pPr>
              <w:rPr>
                <w:rFonts w:ascii="Calibri" w:hAnsi="Calibri" w:cs="Calibri"/>
              </w:rPr>
            </w:pPr>
          </w:p>
        </w:tc>
        <w:sdt>
          <w:sdtPr>
            <w:rPr>
              <w:rFonts w:ascii="Calibri" w:hAnsi="Calibri" w:cs="Calibri"/>
            </w:rPr>
            <w:id w:val="1241220"/>
            <w:placeholder>
              <w:docPart w:val="67CC8A447A8E44ADA2CFAAFBF7FDADE0"/>
            </w:placeholder>
            <w:showingPlcHdr/>
          </w:sdtPr>
          <w:sdtEndPr/>
          <w:sdtContent>
            <w:tc>
              <w:tcPr>
                <w:tcW w:w="8512" w:type="dxa"/>
                <w:gridSpan w:val="2"/>
              </w:tcPr>
              <w:p w14:paraId="7D925D07" w14:textId="782C435E"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25A0180" w14:textId="77777777" w:rsidTr="003D286A">
        <w:tc>
          <w:tcPr>
            <w:tcW w:w="464" w:type="dxa"/>
          </w:tcPr>
          <w:p w14:paraId="0EE4E5F6" w14:textId="0B16476A" w:rsidR="005D02D9" w:rsidRPr="008002ED" w:rsidRDefault="009F3AA2" w:rsidP="00324880">
            <w:pPr>
              <w:rPr>
                <w:rFonts w:ascii="Calibri" w:hAnsi="Calibri" w:cs="Calibri"/>
              </w:rPr>
            </w:pPr>
            <w:r w:rsidRPr="008002ED">
              <w:rPr>
                <w:rFonts w:ascii="Calibri" w:hAnsi="Calibri" w:cs="Calibri"/>
              </w:rPr>
              <w:t>4c</w:t>
            </w:r>
          </w:p>
        </w:tc>
        <w:tc>
          <w:tcPr>
            <w:tcW w:w="8512" w:type="dxa"/>
            <w:gridSpan w:val="2"/>
            <w:vAlign w:val="center"/>
          </w:tcPr>
          <w:p w14:paraId="7E56C895" w14:textId="766EE08C" w:rsidR="005D02D9" w:rsidRPr="008002ED" w:rsidRDefault="0003056D" w:rsidP="0003056D">
            <w:pPr>
              <w:rPr>
                <w:rFonts w:ascii="Calibri" w:hAnsi="Calibri" w:cs="Calibri"/>
              </w:rPr>
            </w:pPr>
            <w:r w:rsidRPr="00C11499">
              <w:rPr>
                <w:rFonts w:ascii="Calibri" w:hAnsi="Calibri" w:cs="Calibri"/>
              </w:rPr>
              <w:t>What previous research programs exist that can be a starting point, and what opportunities are there to extend or build upon these funded R&amp;D programs?</w:t>
            </w:r>
          </w:p>
        </w:tc>
      </w:tr>
      <w:tr w:rsidR="005D02D9" w:rsidRPr="008002ED" w14:paraId="68B22F40" w14:textId="77777777" w:rsidTr="003D286A">
        <w:trPr>
          <w:trHeight w:val="864"/>
        </w:trPr>
        <w:tc>
          <w:tcPr>
            <w:tcW w:w="464" w:type="dxa"/>
          </w:tcPr>
          <w:p w14:paraId="31F871A1" w14:textId="77777777" w:rsidR="005D02D9" w:rsidRPr="008002ED" w:rsidRDefault="005D02D9" w:rsidP="00324880">
            <w:pPr>
              <w:rPr>
                <w:rFonts w:ascii="Calibri" w:hAnsi="Calibri" w:cs="Calibri"/>
              </w:rPr>
            </w:pPr>
          </w:p>
        </w:tc>
        <w:sdt>
          <w:sdtPr>
            <w:rPr>
              <w:rFonts w:ascii="Calibri" w:hAnsi="Calibri" w:cs="Calibri"/>
            </w:rPr>
            <w:id w:val="2062284094"/>
            <w:placeholder>
              <w:docPart w:val="FBC97225B85644CD83FBEBFD5868DB07"/>
            </w:placeholder>
            <w:showingPlcHdr/>
          </w:sdtPr>
          <w:sdtEndPr/>
          <w:sdtContent>
            <w:tc>
              <w:tcPr>
                <w:tcW w:w="8512" w:type="dxa"/>
                <w:gridSpan w:val="2"/>
              </w:tcPr>
              <w:p w14:paraId="232BF712" w14:textId="5333BF6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4628734" w14:textId="77777777" w:rsidTr="003D286A">
        <w:tc>
          <w:tcPr>
            <w:tcW w:w="464" w:type="dxa"/>
          </w:tcPr>
          <w:p w14:paraId="16CB8F8E" w14:textId="6634336D" w:rsidR="005D02D9" w:rsidRPr="008002ED" w:rsidRDefault="009F3AA2" w:rsidP="00324880">
            <w:pPr>
              <w:rPr>
                <w:rFonts w:ascii="Calibri" w:hAnsi="Calibri" w:cs="Calibri"/>
              </w:rPr>
            </w:pPr>
            <w:r w:rsidRPr="008002ED">
              <w:rPr>
                <w:rFonts w:ascii="Calibri" w:hAnsi="Calibri" w:cs="Calibri"/>
              </w:rPr>
              <w:t>4</w:t>
            </w:r>
            <w:r w:rsidR="004D6193" w:rsidRPr="008002ED">
              <w:rPr>
                <w:rFonts w:ascii="Calibri" w:hAnsi="Calibri" w:cs="Calibri"/>
              </w:rPr>
              <w:t>d</w:t>
            </w:r>
          </w:p>
        </w:tc>
        <w:tc>
          <w:tcPr>
            <w:tcW w:w="8512" w:type="dxa"/>
            <w:gridSpan w:val="2"/>
            <w:vAlign w:val="center"/>
          </w:tcPr>
          <w:p w14:paraId="1A4F043E" w14:textId="5AE1E302" w:rsidR="005D02D9" w:rsidRPr="00357B79" w:rsidRDefault="00357B79" w:rsidP="009F3AA2">
            <w:pPr>
              <w:spacing w:after="120"/>
              <w:rPr>
                <w:rFonts w:ascii="Calibri" w:hAnsi="Calibri" w:cs="Calibri"/>
                <w:color w:val="000000" w:themeColor="text1"/>
              </w:rPr>
            </w:pPr>
            <w:r w:rsidRPr="00357B79">
              <w:rPr>
                <w:rFonts w:ascii="Calibri" w:hAnsi="Calibri" w:cs="Calibri"/>
                <w:color w:val="000000" w:themeColor="text1"/>
              </w:rPr>
              <w:t>For an organization such as yours, what type of partnerships and research funding would be required to form a holistic research effort on interconnect materials directly translating to an industrially relevant prototype?</w:t>
            </w:r>
          </w:p>
        </w:tc>
      </w:tr>
      <w:tr w:rsidR="005D02D9" w:rsidRPr="008002ED" w14:paraId="50861EFB" w14:textId="77777777" w:rsidTr="003D286A">
        <w:trPr>
          <w:trHeight w:val="864"/>
        </w:trPr>
        <w:tc>
          <w:tcPr>
            <w:tcW w:w="464" w:type="dxa"/>
          </w:tcPr>
          <w:p w14:paraId="32E9B713" w14:textId="77777777" w:rsidR="005D02D9" w:rsidRPr="008002ED" w:rsidRDefault="005D02D9" w:rsidP="00324880">
            <w:pPr>
              <w:rPr>
                <w:rFonts w:ascii="Calibri" w:hAnsi="Calibri" w:cs="Calibri"/>
              </w:rPr>
            </w:pPr>
          </w:p>
        </w:tc>
        <w:sdt>
          <w:sdtPr>
            <w:rPr>
              <w:rFonts w:ascii="Calibri" w:hAnsi="Calibri" w:cs="Calibri"/>
            </w:rPr>
            <w:id w:val="801507816"/>
            <w:placeholder>
              <w:docPart w:val="C871989A9F3E477D950BFE5785F6CCD4"/>
            </w:placeholder>
            <w:showingPlcHdr/>
          </w:sdtPr>
          <w:sdtEndPr/>
          <w:sdtContent>
            <w:tc>
              <w:tcPr>
                <w:tcW w:w="8512" w:type="dxa"/>
                <w:gridSpan w:val="2"/>
              </w:tcPr>
              <w:p w14:paraId="4B211DEE" w14:textId="31845392"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00095F5" w14:textId="77777777" w:rsidTr="003D286A">
        <w:tc>
          <w:tcPr>
            <w:tcW w:w="464" w:type="dxa"/>
          </w:tcPr>
          <w:p w14:paraId="445F7620" w14:textId="2B655D22" w:rsidR="005D02D9" w:rsidRPr="008002ED" w:rsidRDefault="004D6193" w:rsidP="00324880">
            <w:pPr>
              <w:rPr>
                <w:rFonts w:ascii="Calibri" w:hAnsi="Calibri" w:cs="Calibri"/>
              </w:rPr>
            </w:pPr>
            <w:r w:rsidRPr="008002ED">
              <w:rPr>
                <w:rFonts w:ascii="Calibri" w:hAnsi="Calibri" w:cs="Calibri"/>
              </w:rPr>
              <w:t>4e</w:t>
            </w:r>
          </w:p>
        </w:tc>
        <w:tc>
          <w:tcPr>
            <w:tcW w:w="8512" w:type="dxa"/>
            <w:gridSpan w:val="2"/>
            <w:vAlign w:val="center"/>
          </w:tcPr>
          <w:p w14:paraId="1D437588" w14:textId="5391B688" w:rsidR="005D02D9" w:rsidRPr="008002ED" w:rsidRDefault="00033EAB" w:rsidP="009F3AA2">
            <w:pPr>
              <w:spacing w:after="120"/>
              <w:rPr>
                <w:rFonts w:ascii="Calibri" w:hAnsi="Calibri" w:cs="Calibri"/>
              </w:rPr>
            </w:pPr>
            <w:r w:rsidRPr="00033EAB">
              <w:rPr>
                <w:rFonts w:ascii="Calibri" w:hAnsi="Calibri" w:cs="Calibri"/>
                <w:color w:val="000000" w:themeColor="text1"/>
              </w:rPr>
              <w:t xml:space="preserve">Which shared assets should NSTC prioritize – such as process tools, patterned vehicle availability, metrology, testing…etc.?  </w:t>
            </w:r>
          </w:p>
        </w:tc>
      </w:tr>
      <w:tr w:rsidR="005D02D9" w:rsidRPr="008002ED" w14:paraId="2FDB095E" w14:textId="77777777" w:rsidTr="003D286A">
        <w:trPr>
          <w:trHeight w:val="864"/>
        </w:trPr>
        <w:tc>
          <w:tcPr>
            <w:tcW w:w="464" w:type="dxa"/>
          </w:tcPr>
          <w:p w14:paraId="7185B0A4" w14:textId="77777777" w:rsidR="005D02D9" w:rsidRPr="008002ED" w:rsidRDefault="005D02D9" w:rsidP="00324880">
            <w:pPr>
              <w:rPr>
                <w:rFonts w:ascii="Calibri" w:hAnsi="Calibri" w:cs="Calibri"/>
              </w:rPr>
            </w:pPr>
          </w:p>
        </w:tc>
        <w:sdt>
          <w:sdtPr>
            <w:rPr>
              <w:rFonts w:ascii="Calibri" w:hAnsi="Calibri" w:cs="Calibri"/>
            </w:rPr>
            <w:id w:val="1926302181"/>
            <w:placeholder>
              <w:docPart w:val="7212BE3B91F34F34B536F34A4B72F281"/>
            </w:placeholder>
            <w:showingPlcHdr/>
          </w:sdtPr>
          <w:sdtEndPr/>
          <w:sdtContent>
            <w:tc>
              <w:tcPr>
                <w:tcW w:w="8512" w:type="dxa"/>
                <w:gridSpan w:val="2"/>
              </w:tcPr>
              <w:p w14:paraId="30D67F36" w14:textId="69AAE9E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3F1FFFBE" w14:textId="77777777" w:rsidTr="003D286A">
        <w:tc>
          <w:tcPr>
            <w:tcW w:w="464" w:type="dxa"/>
          </w:tcPr>
          <w:p w14:paraId="3C2746F3" w14:textId="77777777" w:rsidR="006419EA" w:rsidRPr="008002ED" w:rsidRDefault="006419EA" w:rsidP="00324880">
            <w:pPr>
              <w:rPr>
                <w:rFonts w:ascii="Calibri" w:hAnsi="Calibri" w:cs="Calibri"/>
              </w:rPr>
            </w:pPr>
          </w:p>
        </w:tc>
        <w:tc>
          <w:tcPr>
            <w:tcW w:w="8512" w:type="dxa"/>
            <w:gridSpan w:val="2"/>
            <w:vAlign w:val="center"/>
          </w:tcPr>
          <w:p w14:paraId="49D9AF1E" w14:textId="77777777" w:rsidR="006419EA" w:rsidRPr="008002ED" w:rsidRDefault="006419EA">
            <w:pPr>
              <w:rPr>
                <w:rFonts w:ascii="Calibri" w:hAnsi="Calibri" w:cs="Calibri"/>
              </w:rPr>
            </w:pPr>
          </w:p>
        </w:tc>
      </w:tr>
      <w:tr w:rsidR="006419EA" w:rsidRPr="008002ED" w14:paraId="7F1A6D60" w14:textId="77777777" w:rsidTr="003D286A">
        <w:tc>
          <w:tcPr>
            <w:tcW w:w="464" w:type="dxa"/>
          </w:tcPr>
          <w:p w14:paraId="70AE8BB7" w14:textId="216BBBCB" w:rsidR="006419EA" w:rsidRPr="008002ED" w:rsidRDefault="00CF3881" w:rsidP="00324880">
            <w:pPr>
              <w:rPr>
                <w:rFonts w:ascii="Calibri" w:hAnsi="Calibri" w:cs="Calibri"/>
                <w:b/>
                <w:bCs/>
              </w:rPr>
            </w:pPr>
            <w:r>
              <w:rPr>
                <w:rFonts w:ascii="Calibri" w:hAnsi="Calibri" w:cs="Calibri"/>
                <w:b/>
                <w:bCs/>
              </w:rPr>
              <w:t>5</w:t>
            </w:r>
            <w:r w:rsidR="00955E7F">
              <w:rPr>
                <w:rFonts w:ascii="Calibri" w:hAnsi="Calibri" w:cs="Calibri"/>
                <w:b/>
                <w:bCs/>
              </w:rPr>
              <w:t>.</w:t>
            </w:r>
          </w:p>
        </w:tc>
        <w:tc>
          <w:tcPr>
            <w:tcW w:w="8512" w:type="dxa"/>
            <w:gridSpan w:val="2"/>
            <w:vAlign w:val="center"/>
          </w:tcPr>
          <w:p w14:paraId="7332CE1F" w14:textId="5694F486" w:rsidR="006419EA" w:rsidRPr="00A86845" w:rsidRDefault="00A86845" w:rsidP="006419EA">
            <w:pPr>
              <w:spacing w:after="120"/>
              <w:rPr>
                <w:rFonts w:ascii="Calibri" w:hAnsi="Calibri" w:cs="Calibri"/>
                <w:color w:val="000000" w:themeColor="text1"/>
              </w:rPr>
            </w:pPr>
            <w:r w:rsidRPr="00A86845">
              <w:rPr>
                <w:rFonts w:ascii="Calibri" w:hAnsi="Calibri" w:cs="Calibri"/>
                <w:color w:val="000000" w:themeColor="text1"/>
              </w:rPr>
              <w:t>Please suggest anything else that we should consider when formulating this research program.</w:t>
            </w:r>
          </w:p>
        </w:tc>
      </w:tr>
      <w:tr w:rsidR="006419EA" w:rsidRPr="008002ED" w14:paraId="5B7A0090" w14:textId="77777777" w:rsidTr="003D286A">
        <w:trPr>
          <w:trHeight w:val="864"/>
        </w:trPr>
        <w:tc>
          <w:tcPr>
            <w:tcW w:w="464" w:type="dxa"/>
          </w:tcPr>
          <w:p w14:paraId="33E2EE4B" w14:textId="77777777" w:rsidR="006419EA" w:rsidRPr="008002ED" w:rsidRDefault="006419EA" w:rsidP="00324880">
            <w:pPr>
              <w:rPr>
                <w:rFonts w:ascii="Calibri" w:hAnsi="Calibri" w:cs="Calibri"/>
              </w:rPr>
            </w:pPr>
          </w:p>
        </w:tc>
        <w:sdt>
          <w:sdtPr>
            <w:rPr>
              <w:rFonts w:ascii="Calibri" w:hAnsi="Calibri" w:cs="Calibri"/>
            </w:rPr>
            <w:id w:val="61614177"/>
            <w:placeholder>
              <w:docPart w:val="4350250A864545F89B58850EDD28A3FE"/>
            </w:placeholder>
            <w:showingPlcHdr/>
          </w:sdtPr>
          <w:sdtEndPr/>
          <w:sdtContent>
            <w:tc>
              <w:tcPr>
                <w:tcW w:w="8512" w:type="dxa"/>
                <w:gridSpan w:val="2"/>
              </w:tcPr>
              <w:p w14:paraId="23DC74CF" w14:textId="3457A054"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0E783997" w14:textId="77777777" w:rsidTr="003D286A">
        <w:tc>
          <w:tcPr>
            <w:tcW w:w="464" w:type="dxa"/>
          </w:tcPr>
          <w:p w14:paraId="4ED64A28" w14:textId="77777777" w:rsidR="006419EA" w:rsidRPr="008002ED" w:rsidRDefault="006419EA" w:rsidP="00324880">
            <w:pPr>
              <w:rPr>
                <w:rFonts w:ascii="Calibri" w:hAnsi="Calibri" w:cs="Calibri"/>
              </w:rPr>
            </w:pPr>
          </w:p>
        </w:tc>
        <w:tc>
          <w:tcPr>
            <w:tcW w:w="8512" w:type="dxa"/>
            <w:gridSpan w:val="2"/>
            <w:vAlign w:val="center"/>
          </w:tcPr>
          <w:p w14:paraId="0DE7BE32" w14:textId="77777777" w:rsidR="006419EA" w:rsidRPr="008002ED" w:rsidRDefault="006419EA" w:rsidP="00627305">
            <w:pPr>
              <w:spacing w:after="120"/>
              <w:rPr>
                <w:rFonts w:ascii="Calibri" w:hAnsi="Calibri" w:cs="Calibri"/>
                <w:color w:val="000000" w:themeColor="text1"/>
              </w:rPr>
            </w:pPr>
          </w:p>
        </w:tc>
      </w:tr>
    </w:tbl>
    <w:p w14:paraId="63953B02" w14:textId="77777777" w:rsidR="009C7A88" w:rsidRPr="008002ED" w:rsidRDefault="009C7A88" w:rsidP="009C7A88">
      <w:pPr>
        <w:rPr>
          <w:rFonts w:ascii="Calibri" w:hAnsi="Calibri" w:cs="Calibri"/>
        </w:rPr>
      </w:pPr>
    </w:p>
    <w:p w14:paraId="556FA3E3" w14:textId="6079EFB3" w:rsidR="006A4734" w:rsidRPr="008002ED" w:rsidRDefault="006A4734" w:rsidP="006A4734">
      <w:pPr>
        <w:spacing w:after="120"/>
        <w:rPr>
          <w:rFonts w:ascii="Calibri" w:hAnsi="Calibri" w:cs="Calibri"/>
          <w:b/>
          <w:bCs/>
          <w:color w:val="000000" w:themeColor="text1"/>
        </w:rPr>
      </w:pPr>
      <w:r w:rsidRPr="008002ED">
        <w:rPr>
          <w:rFonts w:ascii="Calibri" w:hAnsi="Calibri" w:cs="Calibri"/>
          <w:b/>
          <w:bCs/>
          <w:color w:val="000000" w:themeColor="text1"/>
        </w:rPr>
        <w:t xml:space="preserve">Please attach </w:t>
      </w:r>
      <w:r w:rsidRPr="008002ED">
        <w:rPr>
          <w:rFonts w:ascii="Calibri" w:hAnsi="Calibri" w:cs="Calibri"/>
          <w:b/>
          <w:bCs/>
        </w:rPr>
        <w:t>any references, figures, tables of acronyms on final page of the form.</w:t>
      </w:r>
    </w:p>
    <w:sdt>
      <w:sdtPr>
        <w:rPr>
          <w:rFonts w:ascii="Calibri" w:hAnsi="Calibri" w:cs="Calibri"/>
        </w:rPr>
        <w:id w:val="1614935905"/>
        <w:placeholder>
          <w:docPart w:val="DefaultPlaceholder_-1854013440"/>
        </w:placeholder>
        <w:showingPlcHdr/>
      </w:sdtPr>
      <w:sdtEndPr/>
      <w:sdtContent>
        <w:p w14:paraId="323EC120" w14:textId="56836DD7" w:rsidR="006419EA" w:rsidRPr="008002ED" w:rsidRDefault="006974C9">
          <w:pPr>
            <w:rPr>
              <w:rFonts w:ascii="Calibri" w:hAnsi="Calibri" w:cs="Calibri"/>
            </w:rPr>
          </w:pPr>
          <w:r w:rsidRPr="008002ED">
            <w:rPr>
              <w:rStyle w:val="PlaceholderText"/>
              <w:rFonts w:ascii="Calibri" w:hAnsi="Calibri" w:cs="Calibri"/>
            </w:rPr>
            <w:t>Click or tap here to enter text.</w:t>
          </w:r>
        </w:p>
      </w:sdtContent>
    </w:sdt>
    <w:sdt>
      <w:sdtPr>
        <w:rPr>
          <w:rFonts w:ascii="Calibri" w:hAnsi="Calibri" w:cs="Calibri"/>
        </w:rPr>
        <w:id w:val="-977908257"/>
        <w:showingPlcHdr/>
        <w:picture/>
      </w:sdtPr>
      <w:sdtEndPr/>
      <w:sdtContent>
        <w:p w14:paraId="27F848E2" w14:textId="5BF625DB" w:rsidR="009C1FC2" w:rsidRPr="008002ED" w:rsidRDefault="00A47500">
          <w:pPr>
            <w:rPr>
              <w:rFonts w:ascii="Calibri" w:hAnsi="Calibri" w:cs="Calibri"/>
            </w:rPr>
          </w:pPr>
          <w:r w:rsidRPr="008002ED">
            <w:rPr>
              <w:rFonts w:ascii="Calibri" w:hAnsi="Calibri" w:cs="Calibri"/>
              <w:noProof/>
            </w:rPr>
            <w:drawing>
              <wp:inline distT="0" distB="0" distL="0" distR="0" wp14:anchorId="03E96A8C" wp14:editId="5430098B">
                <wp:extent cx="2047875" cy="2047875"/>
                <wp:effectExtent l="0" t="0" r="9525" b="9525"/>
                <wp:docPr id="39747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sdtContent>
    </w:sdt>
    <w:p w14:paraId="451AC6FF" w14:textId="77777777" w:rsidR="003E5EF8" w:rsidRPr="008002ED" w:rsidRDefault="003E5EF8">
      <w:pPr>
        <w:rPr>
          <w:rFonts w:ascii="Calibri" w:hAnsi="Calibri" w:cs="Calibri"/>
        </w:rPr>
      </w:pPr>
    </w:p>
    <w:p w14:paraId="53B203CC" w14:textId="2CA4946B" w:rsidR="003E5EF8" w:rsidRPr="008002ED" w:rsidRDefault="00AB7EFA" w:rsidP="00A329F7">
      <w:pPr>
        <w:jc w:val="both"/>
        <w:rPr>
          <w:rFonts w:ascii="Calibri" w:hAnsi="Calibri" w:cs="Calibri"/>
        </w:rPr>
      </w:pPr>
      <w:r w:rsidRPr="008002ED">
        <w:rPr>
          <w:rFonts w:ascii="Calibri" w:eastAsia="Calibri" w:hAnsi="Calibri" w:cs="Calibri"/>
          <w:b/>
        </w:rPr>
        <w:t xml:space="preserve">Disclaimer: </w:t>
      </w:r>
      <w:r w:rsidRPr="008002ED">
        <w:rPr>
          <w:rFonts w:ascii="Calibri" w:eastAsia="Calibri" w:hAnsi="Calibri" w:cs="Calibri"/>
        </w:rPr>
        <w:t>This RFI is not a</w:t>
      </w:r>
      <w:r w:rsidRPr="008002ED">
        <w:rPr>
          <w:rFonts w:ascii="Calibri" w:eastAsia="Calibri" w:hAnsi="Calibri" w:cs="Calibri"/>
          <w:color w:val="000000" w:themeColor="text1"/>
        </w:rPr>
        <w:t xml:space="preserve"> solicitation for concept papers or proposals</w:t>
      </w:r>
      <w:r w:rsidRPr="008002ED">
        <w:rPr>
          <w:rFonts w:ascii="Calibri" w:eastAsia="Calibri" w:hAnsi="Calibri" w:cs="Calibri"/>
        </w:rPr>
        <w:t xml:space="preserve">, </w:t>
      </w:r>
      <w:r w:rsidRPr="008002ED">
        <w:rPr>
          <w:rFonts w:ascii="Calibri" w:eastAsia="Calibri" w:hAnsi="Calibri" w:cs="Calibri"/>
          <w:color w:val="000000" w:themeColor="text1"/>
        </w:rPr>
        <w:t xml:space="preserve">but an information-gathering effort to shape effective, impactful next steps. </w:t>
      </w:r>
      <w:r w:rsidRPr="008002ED">
        <w:rPr>
          <w:rFonts w:ascii="Calibri" w:eastAsia="Calibri" w:hAnsi="Calibri" w:cs="Calibri"/>
        </w:rPr>
        <w:t>Any costs incurred by interested parties in response to this announcement will not be reimbursed. Respondents acknowledge that by participating in this RFI, they grant Natcast permission to use the contact details provided in the response for direct communication concerning this RFI and any subsequent collaborations.</w:t>
      </w:r>
    </w:p>
    <w:sectPr w:rsidR="003E5EF8" w:rsidRPr="008002ED" w:rsidSect="000B6F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61582" w14:textId="77777777" w:rsidR="009E0B39" w:rsidRDefault="009E0B39" w:rsidP="0040318E">
      <w:pPr>
        <w:spacing w:after="0" w:line="240" w:lineRule="auto"/>
      </w:pPr>
      <w:r>
        <w:separator/>
      </w:r>
    </w:p>
  </w:endnote>
  <w:endnote w:type="continuationSeparator" w:id="0">
    <w:p w14:paraId="74D27238" w14:textId="77777777" w:rsidR="009E0B39" w:rsidRDefault="009E0B39" w:rsidP="0040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7FA4" w14:textId="77777777" w:rsidR="009E0B39" w:rsidRDefault="009E0B39" w:rsidP="0040318E">
      <w:pPr>
        <w:spacing w:after="0" w:line="240" w:lineRule="auto"/>
      </w:pPr>
      <w:r>
        <w:separator/>
      </w:r>
    </w:p>
  </w:footnote>
  <w:footnote w:type="continuationSeparator" w:id="0">
    <w:p w14:paraId="79B90952" w14:textId="77777777" w:rsidR="009E0B39" w:rsidRDefault="009E0B39" w:rsidP="00403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1EB"/>
    <w:multiLevelType w:val="hybridMultilevel"/>
    <w:tmpl w:val="8962DA8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A3A25"/>
    <w:multiLevelType w:val="hybridMultilevel"/>
    <w:tmpl w:val="46605C5E"/>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16510"/>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D3C9B"/>
    <w:multiLevelType w:val="hybridMultilevel"/>
    <w:tmpl w:val="3E20A4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7FBD"/>
    <w:multiLevelType w:val="hybridMultilevel"/>
    <w:tmpl w:val="7D8ABF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C63102"/>
    <w:multiLevelType w:val="hybridMultilevel"/>
    <w:tmpl w:val="385801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93322"/>
    <w:multiLevelType w:val="hybridMultilevel"/>
    <w:tmpl w:val="9F8C5E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C77A7"/>
    <w:multiLevelType w:val="hybridMultilevel"/>
    <w:tmpl w:val="35240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A0EAB"/>
    <w:multiLevelType w:val="hybridMultilevel"/>
    <w:tmpl w:val="EF564E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D5DC5"/>
    <w:multiLevelType w:val="hybridMultilevel"/>
    <w:tmpl w:val="4C9AFE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60F6C"/>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6152CF"/>
    <w:multiLevelType w:val="hybridMultilevel"/>
    <w:tmpl w:val="385801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BE1A76"/>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E93420"/>
    <w:multiLevelType w:val="hybridMultilevel"/>
    <w:tmpl w:val="F43068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F81AA9"/>
    <w:multiLevelType w:val="hybridMultilevel"/>
    <w:tmpl w:val="013CA73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8430F"/>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B955A38"/>
    <w:multiLevelType w:val="hybridMultilevel"/>
    <w:tmpl w:val="D9D42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4105799">
    <w:abstractNumId w:val="11"/>
  </w:num>
  <w:num w:numId="2" w16cid:durableId="2515801">
    <w:abstractNumId w:val="3"/>
  </w:num>
  <w:num w:numId="3" w16cid:durableId="1076903745">
    <w:abstractNumId w:val="16"/>
  </w:num>
  <w:num w:numId="4" w16cid:durableId="1194149350">
    <w:abstractNumId w:val="5"/>
  </w:num>
  <w:num w:numId="5" w16cid:durableId="578441163">
    <w:abstractNumId w:val="13"/>
  </w:num>
  <w:num w:numId="6" w16cid:durableId="2135950991">
    <w:abstractNumId w:val="0"/>
  </w:num>
  <w:num w:numId="7" w16cid:durableId="23676290">
    <w:abstractNumId w:val="14"/>
  </w:num>
  <w:num w:numId="8" w16cid:durableId="796683024">
    <w:abstractNumId w:val="4"/>
  </w:num>
  <w:num w:numId="9" w16cid:durableId="1644385397">
    <w:abstractNumId w:val="12"/>
  </w:num>
  <w:num w:numId="10" w16cid:durableId="1863668412">
    <w:abstractNumId w:val="2"/>
  </w:num>
  <w:num w:numId="11" w16cid:durableId="1656907204">
    <w:abstractNumId w:val="10"/>
  </w:num>
  <w:num w:numId="12" w16cid:durableId="1587572160">
    <w:abstractNumId w:val="8"/>
  </w:num>
  <w:num w:numId="13" w16cid:durableId="1221744136">
    <w:abstractNumId w:val="9"/>
  </w:num>
  <w:num w:numId="14" w16cid:durableId="146554210">
    <w:abstractNumId w:val="6"/>
  </w:num>
  <w:num w:numId="15" w16cid:durableId="1134253252">
    <w:abstractNumId w:val="7"/>
  </w:num>
  <w:num w:numId="16" w16cid:durableId="1232353587">
    <w:abstractNumId w:val="15"/>
  </w:num>
  <w:num w:numId="17" w16cid:durableId="179578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BE"/>
    <w:rsid w:val="000113E3"/>
    <w:rsid w:val="0003056D"/>
    <w:rsid w:val="00033EAB"/>
    <w:rsid w:val="00050E04"/>
    <w:rsid w:val="00065BD2"/>
    <w:rsid w:val="000753D7"/>
    <w:rsid w:val="00082747"/>
    <w:rsid w:val="000A3593"/>
    <w:rsid w:val="000A4A57"/>
    <w:rsid w:val="000B6FFE"/>
    <w:rsid w:val="000E079E"/>
    <w:rsid w:val="000F1A7F"/>
    <w:rsid w:val="000F5645"/>
    <w:rsid w:val="00126E74"/>
    <w:rsid w:val="001548B9"/>
    <w:rsid w:val="0020243A"/>
    <w:rsid w:val="00211EA1"/>
    <w:rsid w:val="00230138"/>
    <w:rsid w:val="00246517"/>
    <w:rsid w:val="00246FB2"/>
    <w:rsid w:val="00251892"/>
    <w:rsid w:val="002553C1"/>
    <w:rsid w:val="00255683"/>
    <w:rsid w:val="002776D0"/>
    <w:rsid w:val="002777EC"/>
    <w:rsid w:val="00286C8F"/>
    <w:rsid w:val="00293A2F"/>
    <w:rsid w:val="002A77C7"/>
    <w:rsid w:val="002C299B"/>
    <w:rsid w:val="002D27AE"/>
    <w:rsid w:val="00324880"/>
    <w:rsid w:val="00324CA2"/>
    <w:rsid w:val="00326825"/>
    <w:rsid w:val="00327141"/>
    <w:rsid w:val="003328F8"/>
    <w:rsid w:val="00333893"/>
    <w:rsid w:val="003438B0"/>
    <w:rsid w:val="00343EF8"/>
    <w:rsid w:val="00346576"/>
    <w:rsid w:val="0035726F"/>
    <w:rsid w:val="00357B79"/>
    <w:rsid w:val="0036744A"/>
    <w:rsid w:val="003A357C"/>
    <w:rsid w:val="003A444D"/>
    <w:rsid w:val="003B469B"/>
    <w:rsid w:val="003B7B76"/>
    <w:rsid w:val="003D286A"/>
    <w:rsid w:val="003E5EF8"/>
    <w:rsid w:val="0040318E"/>
    <w:rsid w:val="00435A45"/>
    <w:rsid w:val="00453E17"/>
    <w:rsid w:val="00455A6B"/>
    <w:rsid w:val="00492BAE"/>
    <w:rsid w:val="004A3008"/>
    <w:rsid w:val="004A637F"/>
    <w:rsid w:val="004B2548"/>
    <w:rsid w:val="004D6193"/>
    <w:rsid w:val="004E0FC0"/>
    <w:rsid w:val="0054393B"/>
    <w:rsid w:val="00552957"/>
    <w:rsid w:val="00557A84"/>
    <w:rsid w:val="00580A5D"/>
    <w:rsid w:val="005C07C8"/>
    <w:rsid w:val="005C2A70"/>
    <w:rsid w:val="005D02D9"/>
    <w:rsid w:val="005E3BC4"/>
    <w:rsid w:val="00603719"/>
    <w:rsid w:val="0060779D"/>
    <w:rsid w:val="006160EB"/>
    <w:rsid w:val="00627305"/>
    <w:rsid w:val="006419EA"/>
    <w:rsid w:val="006612E4"/>
    <w:rsid w:val="006752D6"/>
    <w:rsid w:val="006762A3"/>
    <w:rsid w:val="00683B57"/>
    <w:rsid w:val="006974C9"/>
    <w:rsid w:val="006A09D8"/>
    <w:rsid w:val="006A4734"/>
    <w:rsid w:val="006C5F66"/>
    <w:rsid w:val="006D3548"/>
    <w:rsid w:val="006E450E"/>
    <w:rsid w:val="00712EBB"/>
    <w:rsid w:val="00714D1D"/>
    <w:rsid w:val="00735E7E"/>
    <w:rsid w:val="00754108"/>
    <w:rsid w:val="0077610E"/>
    <w:rsid w:val="007A5B18"/>
    <w:rsid w:val="007F485F"/>
    <w:rsid w:val="007F7D6F"/>
    <w:rsid w:val="008002ED"/>
    <w:rsid w:val="00837C6E"/>
    <w:rsid w:val="008770FC"/>
    <w:rsid w:val="008876B9"/>
    <w:rsid w:val="008C7683"/>
    <w:rsid w:val="008E3D30"/>
    <w:rsid w:val="009051C4"/>
    <w:rsid w:val="00936F98"/>
    <w:rsid w:val="00955031"/>
    <w:rsid w:val="00955E7F"/>
    <w:rsid w:val="00964977"/>
    <w:rsid w:val="009764CC"/>
    <w:rsid w:val="009C1FC2"/>
    <w:rsid w:val="009C7A78"/>
    <w:rsid w:val="009C7A88"/>
    <w:rsid w:val="009E0B39"/>
    <w:rsid w:val="009F3AA2"/>
    <w:rsid w:val="00A01ABE"/>
    <w:rsid w:val="00A11346"/>
    <w:rsid w:val="00A15E00"/>
    <w:rsid w:val="00A329F7"/>
    <w:rsid w:val="00A42F21"/>
    <w:rsid w:val="00A47500"/>
    <w:rsid w:val="00A70CC2"/>
    <w:rsid w:val="00A82E7D"/>
    <w:rsid w:val="00A86845"/>
    <w:rsid w:val="00AB3A62"/>
    <w:rsid w:val="00AB7EFA"/>
    <w:rsid w:val="00AF60CB"/>
    <w:rsid w:val="00B705DF"/>
    <w:rsid w:val="00BA2992"/>
    <w:rsid w:val="00BD05A9"/>
    <w:rsid w:val="00BE0D6E"/>
    <w:rsid w:val="00BE7D38"/>
    <w:rsid w:val="00BF3791"/>
    <w:rsid w:val="00BF5C50"/>
    <w:rsid w:val="00C41FCD"/>
    <w:rsid w:val="00C75C25"/>
    <w:rsid w:val="00C81751"/>
    <w:rsid w:val="00C8619E"/>
    <w:rsid w:val="00C92DA9"/>
    <w:rsid w:val="00CA7442"/>
    <w:rsid w:val="00CB465B"/>
    <w:rsid w:val="00CB525F"/>
    <w:rsid w:val="00CF3881"/>
    <w:rsid w:val="00D449A2"/>
    <w:rsid w:val="00D455DD"/>
    <w:rsid w:val="00D4574B"/>
    <w:rsid w:val="00D645D5"/>
    <w:rsid w:val="00D73F69"/>
    <w:rsid w:val="00D833A8"/>
    <w:rsid w:val="00D95CD5"/>
    <w:rsid w:val="00DA0493"/>
    <w:rsid w:val="00DE3CD5"/>
    <w:rsid w:val="00E1742A"/>
    <w:rsid w:val="00E41018"/>
    <w:rsid w:val="00EB7101"/>
    <w:rsid w:val="00EC12A2"/>
    <w:rsid w:val="00F41E00"/>
    <w:rsid w:val="00F469E5"/>
    <w:rsid w:val="00F54F8B"/>
    <w:rsid w:val="00F76D91"/>
    <w:rsid w:val="00F931C9"/>
    <w:rsid w:val="00F959EE"/>
    <w:rsid w:val="00FA217D"/>
    <w:rsid w:val="00FD6921"/>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2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ABE"/>
    <w:rPr>
      <w:rFonts w:eastAsiaTheme="majorEastAsia" w:cstheme="majorBidi"/>
      <w:color w:val="272727" w:themeColor="text1" w:themeTint="D8"/>
    </w:rPr>
  </w:style>
  <w:style w:type="paragraph" w:styleId="Title">
    <w:name w:val="Title"/>
    <w:basedOn w:val="Normal"/>
    <w:next w:val="Normal"/>
    <w:link w:val="TitleChar"/>
    <w:uiPriority w:val="10"/>
    <w:qFormat/>
    <w:rsid w:val="00A0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ABE"/>
    <w:pPr>
      <w:spacing w:before="160"/>
      <w:jc w:val="center"/>
    </w:pPr>
    <w:rPr>
      <w:i/>
      <w:iCs/>
      <w:color w:val="404040" w:themeColor="text1" w:themeTint="BF"/>
    </w:rPr>
  </w:style>
  <w:style w:type="character" w:customStyle="1" w:styleId="QuoteChar">
    <w:name w:val="Quote Char"/>
    <w:basedOn w:val="DefaultParagraphFont"/>
    <w:link w:val="Quote"/>
    <w:uiPriority w:val="29"/>
    <w:rsid w:val="00A01ABE"/>
    <w:rPr>
      <w:i/>
      <w:iCs/>
      <w:color w:val="404040" w:themeColor="text1" w:themeTint="BF"/>
    </w:rPr>
  </w:style>
  <w:style w:type="paragraph" w:styleId="ListParagraph">
    <w:name w:val="List Paragraph"/>
    <w:basedOn w:val="Normal"/>
    <w:uiPriority w:val="1"/>
    <w:qFormat/>
    <w:rsid w:val="00A01ABE"/>
    <w:pPr>
      <w:ind w:left="720"/>
      <w:contextualSpacing/>
    </w:pPr>
  </w:style>
  <w:style w:type="character" w:styleId="IntenseEmphasis">
    <w:name w:val="Intense Emphasis"/>
    <w:basedOn w:val="DefaultParagraphFont"/>
    <w:uiPriority w:val="21"/>
    <w:qFormat/>
    <w:rsid w:val="00A01ABE"/>
    <w:rPr>
      <w:i/>
      <w:iCs/>
      <w:color w:val="0F4761" w:themeColor="accent1" w:themeShade="BF"/>
    </w:rPr>
  </w:style>
  <w:style w:type="paragraph" w:styleId="IntenseQuote">
    <w:name w:val="Intense Quote"/>
    <w:basedOn w:val="Normal"/>
    <w:next w:val="Normal"/>
    <w:link w:val="IntenseQuoteChar"/>
    <w:uiPriority w:val="30"/>
    <w:qFormat/>
    <w:rsid w:val="00A01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ABE"/>
    <w:rPr>
      <w:i/>
      <w:iCs/>
      <w:color w:val="0F4761" w:themeColor="accent1" w:themeShade="BF"/>
    </w:rPr>
  </w:style>
  <w:style w:type="character" w:styleId="IntenseReference">
    <w:name w:val="Intense Reference"/>
    <w:basedOn w:val="DefaultParagraphFont"/>
    <w:uiPriority w:val="32"/>
    <w:qFormat/>
    <w:rsid w:val="00A01ABE"/>
    <w:rPr>
      <w:b/>
      <w:bCs/>
      <w:smallCaps/>
      <w:color w:val="0F4761" w:themeColor="accent1" w:themeShade="BF"/>
      <w:spacing w:val="5"/>
    </w:rPr>
  </w:style>
  <w:style w:type="table" w:styleId="TableGrid">
    <w:name w:val="Table Grid"/>
    <w:basedOn w:val="TableNormal"/>
    <w:uiPriority w:val="39"/>
    <w:rsid w:val="0067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4F8B"/>
    <w:rPr>
      <w:color w:val="666666"/>
    </w:rPr>
  </w:style>
  <w:style w:type="table" w:styleId="PlainTable1">
    <w:name w:val="Plain Table 1"/>
    <w:basedOn w:val="TableNormal"/>
    <w:uiPriority w:val="41"/>
    <w:rsid w:val="009C7A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833A8"/>
    <w:rPr>
      <w:rFonts w:ascii="Times New Roman" w:hAnsi="Times New Roman" w:cs="Times New Roman"/>
    </w:rPr>
  </w:style>
  <w:style w:type="paragraph" w:styleId="BodyText">
    <w:name w:val="Body Text"/>
    <w:basedOn w:val="Normal"/>
    <w:next w:val="ListParagraph"/>
    <w:link w:val="BodyTextChar"/>
    <w:uiPriority w:val="1"/>
    <w:qFormat/>
    <w:rsid w:val="00346576"/>
    <w:pPr>
      <w:autoSpaceDE w:val="0"/>
      <w:autoSpaceDN w:val="0"/>
      <w:adjustRightInd w:val="0"/>
      <w:spacing w:after="0" w:line="234" w:lineRule="exact"/>
    </w:pPr>
    <w:rPr>
      <w:rFonts w:ascii="Times New Roman" w:hAnsi="Times New Roman" w:cs="Times New Roman"/>
      <w:kern w:val="0"/>
    </w:rPr>
  </w:style>
  <w:style w:type="character" w:customStyle="1" w:styleId="BodyTextChar">
    <w:name w:val="Body Text Char"/>
    <w:basedOn w:val="DefaultParagraphFont"/>
    <w:link w:val="BodyText"/>
    <w:uiPriority w:val="1"/>
    <w:rsid w:val="00346576"/>
    <w:rPr>
      <w:rFonts w:ascii="Times New Roman" w:hAnsi="Times New Roman" w:cs="Times New Roman"/>
      <w:kern w:val="0"/>
    </w:rPr>
  </w:style>
  <w:style w:type="character" w:styleId="Hyperlink">
    <w:name w:val="Hyperlink"/>
    <w:basedOn w:val="DefaultParagraphFont"/>
    <w:uiPriority w:val="99"/>
    <w:unhideWhenUsed/>
    <w:rsid w:val="00346576"/>
    <w:rPr>
      <w:color w:val="467886" w:themeColor="hyperlink"/>
      <w:u w:val="single"/>
    </w:rPr>
  </w:style>
  <w:style w:type="paragraph" w:styleId="Header">
    <w:name w:val="header"/>
    <w:basedOn w:val="Normal"/>
    <w:link w:val="HeaderChar"/>
    <w:uiPriority w:val="99"/>
    <w:unhideWhenUsed/>
    <w:rsid w:val="0040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8E"/>
  </w:style>
  <w:style w:type="paragraph" w:styleId="Footer">
    <w:name w:val="footer"/>
    <w:basedOn w:val="Normal"/>
    <w:link w:val="FooterChar"/>
    <w:uiPriority w:val="99"/>
    <w:unhideWhenUsed/>
    <w:rsid w:val="0040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80">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1270235792">
      <w:bodyDiv w:val="1"/>
      <w:marLeft w:val="0"/>
      <w:marRight w:val="0"/>
      <w:marTop w:val="0"/>
      <w:marBottom w:val="0"/>
      <w:divBdr>
        <w:top w:val="none" w:sz="0" w:space="0" w:color="auto"/>
        <w:left w:val="none" w:sz="0" w:space="0" w:color="auto"/>
        <w:bottom w:val="none" w:sz="0" w:space="0" w:color="auto"/>
        <w:right w:val="none" w:sz="0" w:space="0" w:color="auto"/>
      </w:divBdr>
    </w:div>
    <w:div w:id="16477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cast.org/research-and-development/tv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cast.org/facil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cast.org/facilities/eu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02B2D4-E757-4983-9270-643094576676}"/>
      </w:docPartPr>
      <w:docPartBody>
        <w:p w:rsidR="00672497" w:rsidRDefault="00091A86">
          <w:r w:rsidRPr="00C759E3">
            <w:rPr>
              <w:rStyle w:val="PlaceholderText"/>
            </w:rPr>
            <w:t>Click or tap here to enter text.</w:t>
          </w:r>
        </w:p>
      </w:docPartBody>
    </w:docPart>
    <w:docPart>
      <w:docPartPr>
        <w:name w:val="333E43411D644E9D831C263FA9F3F71B"/>
        <w:category>
          <w:name w:val="General"/>
          <w:gallery w:val="placeholder"/>
        </w:category>
        <w:types>
          <w:type w:val="bbPlcHdr"/>
        </w:types>
        <w:behaviors>
          <w:behavior w:val="content"/>
        </w:behaviors>
        <w:guid w:val="{5F89B8DB-E218-49B9-896D-49BB7B6371A0}"/>
      </w:docPartPr>
      <w:docPartBody>
        <w:p w:rsidR="00672497" w:rsidRDefault="00091A86" w:rsidP="00091A86">
          <w:pPr>
            <w:pStyle w:val="333E43411D644E9D831C263FA9F3F71B"/>
          </w:pPr>
          <w:r w:rsidRPr="00C759E3">
            <w:rPr>
              <w:rStyle w:val="PlaceholderText"/>
            </w:rPr>
            <w:t>Click or tap here to enter text.</w:t>
          </w:r>
        </w:p>
      </w:docPartBody>
    </w:docPart>
    <w:docPart>
      <w:docPartPr>
        <w:name w:val="8153D3850A0F494983F221C75C2A9151"/>
        <w:category>
          <w:name w:val="General"/>
          <w:gallery w:val="placeholder"/>
        </w:category>
        <w:types>
          <w:type w:val="bbPlcHdr"/>
        </w:types>
        <w:behaviors>
          <w:behavior w:val="content"/>
        </w:behaviors>
        <w:guid w:val="{B118CD68-34A5-4284-BEDD-A386C9EB8A30}"/>
      </w:docPartPr>
      <w:docPartBody>
        <w:p w:rsidR="00672497" w:rsidRDefault="00091A86" w:rsidP="00091A86">
          <w:pPr>
            <w:pStyle w:val="8153D3850A0F494983F221C75C2A9151"/>
          </w:pPr>
          <w:r w:rsidRPr="00C759E3">
            <w:rPr>
              <w:rStyle w:val="PlaceholderText"/>
            </w:rPr>
            <w:t>Click or tap here to enter text.</w:t>
          </w:r>
        </w:p>
      </w:docPartBody>
    </w:docPart>
    <w:docPart>
      <w:docPartPr>
        <w:name w:val="2CEE81252EC842EEBDE7A58BAD42BDA8"/>
        <w:category>
          <w:name w:val="General"/>
          <w:gallery w:val="placeholder"/>
        </w:category>
        <w:types>
          <w:type w:val="bbPlcHdr"/>
        </w:types>
        <w:behaviors>
          <w:behavior w:val="content"/>
        </w:behaviors>
        <w:guid w:val="{3CAC1118-63EC-40E1-B01A-2FA2D2A6CF60}"/>
      </w:docPartPr>
      <w:docPartBody>
        <w:p w:rsidR="00672497" w:rsidRDefault="00091A86" w:rsidP="00091A86">
          <w:pPr>
            <w:pStyle w:val="2CEE81252EC842EEBDE7A58BAD42BDA8"/>
          </w:pPr>
          <w:r w:rsidRPr="00C759E3">
            <w:rPr>
              <w:rStyle w:val="PlaceholderText"/>
            </w:rPr>
            <w:t>Click or tap here to enter text.</w:t>
          </w:r>
        </w:p>
      </w:docPartBody>
    </w:docPart>
    <w:docPart>
      <w:docPartPr>
        <w:name w:val="67CC8A447A8E44ADA2CFAAFBF7FDADE0"/>
        <w:category>
          <w:name w:val="General"/>
          <w:gallery w:val="placeholder"/>
        </w:category>
        <w:types>
          <w:type w:val="bbPlcHdr"/>
        </w:types>
        <w:behaviors>
          <w:behavior w:val="content"/>
        </w:behaviors>
        <w:guid w:val="{9815FD9B-1A9A-4E1F-A09F-AA04C340DA28}"/>
      </w:docPartPr>
      <w:docPartBody>
        <w:p w:rsidR="00672497" w:rsidRDefault="00091A86" w:rsidP="00091A86">
          <w:pPr>
            <w:pStyle w:val="67CC8A447A8E44ADA2CFAAFBF7FDADE0"/>
          </w:pPr>
          <w:r w:rsidRPr="00C759E3">
            <w:rPr>
              <w:rStyle w:val="PlaceholderText"/>
            </w:rPr>
            <w:t>Click or tap here to enter text.</w:t>
          </w:r>
        </w:p>
      </w:docPartBody>
    </w:docPart>
    <w:docPart>
      <w:docPartPr>
        <w:name w:val="FBC97225B85644CD83FBEBFD5868DB07"/>
        <w:category>
          <w:name w:val="General"/>
          <w:gallery w:val="placeholder"/>
        </w:category>
        <w:types>
          <w:type w:val="bbPlcHdr"/>
        </w:types>
        <w:behaviors>
          <w:behavior w:val="content"/>
        </w:behaviors>
        <w:guid w:val="{8AA37844-17B5-4A19-8E45-98AA7F18029A}"/>
      </w:docPartPr>
      <w:docPartBody>
        <w:p w:rsidR="00672497" w:rsidRDefault="00091A86" w:rsidP="00091A86">
          <w:pPr>
            <w:pStyle w:val="FBC97225B85644CD83FBEBFD5868DB07"/>
          </w:pPr>
          <w:r w:rsidRPr="00C759E3">
            <w:rPr>
              <w:rStyle w:val="PlaceholderText"/>
            </w:rPr>
            <w:t>Click or tap here to enter text.</w:t>
          </w:r>
        </w:p>
      </w:docPartBody>
    </w:docPart>
    <w:docPart>
      <w:docPartPr>
        <w:name w:val="C871989A9F3E477D950BFE5785F6CCD4"/>
        <w:category>
          <w:name w:val="General"/>
          <w:gallery w:val="placeholder"/>
        </w:category>
        <w:types>
          <w:type w:val="bbPlcHdr"/>
        </w:types>
        <w:behaviors>
          <w:behavior w:val="content"/>
        </w:behaviors>
        <w:guid w:val="{FC4BBA04-2AD9-4C66-B2D6-45619E15B612}"/>
      </w:docPartPr>
      <w:docPartBody>
        <w:p w:rsidR="00672497" w:rsidRDefault="00091A86" w:rsidP="00091A86">
          <w:pPr>
            <w:pStyle w:val="C871989A9F3E477D950BFE5785F6CCD4"/>
          </w:pPr>
          <w:r w:rsidRPr="00C759E3">
            <w:rPr>
              <w:rStyle w:val="PlaceholderText"/>
            </w:rPr>
            <w:t>Click or tap here to enter text.</w:t>
          </w:r>
        </w:p>
      </w:docPartBody>
    </w:docPart>
    <w:docPart>
      <w:docPartPr>
        <w:name w:val="7212BE3B91F34F34B536F34A4B72F281"/>
        <w:category>
          <w:name w:val="General"/>
          <w:gallery w:val="placeholder"/>
        </w:category>
        <w:types>
          <w:type w:val="bbPlcHdr"/>
        </w:types>
        <w:behaviors>
          <w:behavior w:val="content"/>
        </w:behaviors>
        <w:guid w:val="{54530A2D-B9E1-4ABF-A448-226E8447822D}"/>
      </w:docPartPr>
      <w:docPartBody>
        <w:p w:rsidR="00672497" w:rsidRDefault="00091A86" w:rsidP="00091A86">
          <w:pPr>
            <w:pStyle w:val="7212BE3B91F34F34B536F34A4B72F281"/>
          </w:pPr>
          <w:r w:rsidRPr="00C759E3">
            <w:rPr>
              <w:rStyle w:val="PlaceholderText"/>
            </w:rPr>
            <w:t>Click or tap here to enter text.</w:t>
          </w:r>
        </w:p>
      </w:docPartBody>
    </w:docPart>
    <w:docPart>
      <w:docPartPr>
        <w:name w:val="4350250A864545F89B58850EDD28A3FE"/>
        <w:category>
          <w:name w:val="General"/>
          <w:gallery w:val="placeholder"/>
        </w:category>
        <w:types>
          <w:type w:val="bbPlcHdr"/>
        </w:types>
        <w:behaviors>
          <w:behavior w:val="content"/>
        </w:behaviors>
        <w:guid w:val="{BF27A4AA-2D92-41B6-ACEB-64776C864797}"/>
      </w:docPartPr>
      <w:docPartBody>
        <w:p w:rsidR="00672497" w:rsidRDefault="00091A86" w:rsidP="00091A86">
          <w:pPr>
            <w:pStyle w:val="4350250A864545F89B58850EDD28A3FE"/>
          </w:pPr>
          <w:r w:rsidRPr="00C759E3">
            <w:rPr>
              <w:rStyle w:val="PlaceholderText"/>
            </w:rPr>
            <w:t>Click or tap here to enter text.</w:t>
          </w:r>
        </w:p>
      </w:docPartBody>
    </w:docPart>
    <w:docPart>
      <w:docPartPr>
        <w:name w:val="EAFC10900EFA41BA9165B4B87868F50F"/>
        <w:category>
          <w:name w:val="General"/>
          <w:gallery w:val="placeholder"/>
        </w:category>
        <w:types>
          <w:type w:val="bbPlcHdr"/>
        </w:types>
        <w:behaviors>
          <w:behavior w:val="content"/>
        </w:behaviors>
        <w:guid w:val="{E5CF1909-BCDD-4E0D-8DD0-115A65B14F20}"/>
      </w:docPartPr>
      <w:docPartBody>
        <w:p w:rsidR="00526274" w:rsidRDefault="00091A86">
          <w:pPr>
            <w:pStyle w:val="EAFC10900EFA41BA9165B4B87868F50F"/>
          </w:pPr>
          <w:r w:rsidRPr="00C759E3">
            <w:rPr>
              <w:rStyle w:val="PlaceholderText"/>
            </w:rPr>
            <w:t>Choose an item.</w:t>
          </w:r>
        </w:p>
      </w:docPartBody>
    </w:docPart>
    <w:docPart>
      <w:docPartPr>
        <w:name w:val="CC09DAF2AACE4C27AE922B612CEAAED0"/>
        <w:category>
          <w:name w:val="General"/>
          <w:gallery w:val="placeholder"/>
        </w:category>
        <w:types>
          <w:type w:val="bbPlcHdr"/>
        </w:types>
        <w:behaviors>
          <w:behavior w:val="content"/>
        </w:behaviors>
        <w:guid w:val="{BA472C91-2C8B-4811-89A7-AB3D173A053D}"/>
      </w:docPartPr>
      <w:docPartBody>
        <w:p w:rsidR="00526274" w:rsidRDefault="00741E82" w:rsidP="00741E82">
          <w:pPr>
            <w:pStyle w:val="CC09DAF2AACE4C27AE922B612CEAAED0"/>
          </w:pPr>
          <w:r w:rsidRPr="00C759E3">
            <w:rPr>
              <w:rStyle w:val="PlaceholderText"/>
            </w:rPr>
            <w:t>Click or tap here to enter text.</w:t>
          </w:r>
        </w:p>
      </w:docPartBody>
    </w:docPart>
    <w:docPart>
      <w:docPartPr>
        <w:name w:val="369582AA8590477EB2F5C2492FBDEB29"/>
        <w:category>
          <w:name w:val="General"/>
          <w:gallery w:val="placeholder"/>
        </w:category>
        <w:types>
          <w:type w:val="bbPlcHdr"/>
        </w:types>
        <w:behaviors>
          <w:behavior w:val="content"/>
        </w:behaviors>
        <w:guid w:val="{62EDD9FB-EBCE-4F9E-858A-DB37FB79B8F1}"/>
      </w:docPartPr>
      <w:docPartBody>
        <w:p w:rsidR="00526274" w:rsidRDefault="00741E82" w:rsidP="00741E82">
          <w:pPr>
            <w:pStyle w:val="369582AA8590477EB2F5C2492FBDEB29"/>
          </w:pPr>
          <w:r w:rsidRPr="00C759E3">
            <w:rPr>
              <w:rStyle w:val="PlaceholderText"/>
            </w:rPr>
            <w:t>Click or tap here to enter text.</w:t>
          </w:r>
        </w:p>
      </w:docPartBody>
    </w:docPart>
    <w:docPart>
      <w:docPartPr>
        <w:name w:val="AA17D2C2D1134AA995EC62F19DC5FD9A"/>
        <w:category>
          <w:name w:val="General"/>
          <w:gallery w:val="placeholder"/>
        </w:category>
        <w:types>
          <w:type w:val="bbPlcHdr"/>
        </w:types>
        <w:behaviors>
          <w:behavior w:val="content"/>
        </w:behaviors>
        <w:guid w:val="{C4753B61-02BA-40FA-8C40-A891EE29562F}"/>
      </w:docPartPr>
      <w:docPartBody>
        <w:p w:rsidR="00526274" w:rsidRDefault="00741E82" w:rsidP="00741E82">
          <w:pPr>
            <w:pStyle w:val="AA17D2C2D1134AA995EC62F19DC5FD9A"/>
          </w:pPr>
          <w:r w:rsidRPr="00C759E3">
            <w:rPr>
              <w:rStyle w:val="PlaceholderText"/>
            </w:rPr>
            <w:t>Click or tap here to enter text.</w:t>
          </w:r>
        </w:p>
      </w:docPartBody>
    </w:docPart>
    <w:docPart>
      <w:docPartPr>
        <w:name w:val="4139552A4C43442283B4C85FD489E533"/>
        <w:category>
          <w:name w:val="General"/>
          <w:gallery w:val="placeholder"/>
        </w:category>
        <w:types>
          <w:type w:val="bbPlcHdr"/>
        </w:types>
        <w:behaviors>
          <w:behavior w:val="content"/>
        </w:behaviors>
        <w:guid w:val="{0DBADB6A-6C6D-4675-AE05-DD0100B6DADB}"/>
      </w:docPartPr>
      <w:docPartBody>
        <w:p w:rsidR="00E007C6" w:rsidRDefault="00EE729E" w:rsidP="00EE729E">
          <w:pPr>
            <w:pStyle w:val="4139552A4C43442283B4C85FD489E533"/>
          </w:pPr>
          <w:r w:rsidRPr="00C759E3">
            <w:rPr>
              <w:rStyle w:val="PlaceholderText"/>
            </w:rPr>
            <w:t>Click or tap here to enter text.</w:t>
          </w:r>
        </w:p>
      </w:docPartBody>
    </w:docPart>
    <w:docPart>
      <w:docPartPr>
        <w:name w:val="5FB97B49FC304714B2A7EEFDE1ED8378"/>
        <w:category>
          <w:name w:val="General"/>
          <w:gallery w:val="placeholder"/>
        </w:category>
        <w:types>
          <w:type w:val="bbPlcHdr"/>
        </w:types>
        <w:behaviors>
          <w:behavior w:val="content"/>
        </w:behaviors>
        <w:guid w:val="{70DB8393-1364-4B4D-8C8C-C83B898D03AA}"/>
      </w:docPartPr>
      <w:docPartBody>
        <w:p w:rsidR="00E007C6" w:rsidRDefault="00EE729E" w:rsidP="00EE729E">
          <w:pPr>
            <w:pStyle w:val="5FB97B49FC304714B2A7EEFDE1ED8378"/>
          </w:pPr>
          <w:r w:rsidRPr="00C75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6"/>
    <w:rsid w:val="00091A86"/>
    <w:rsid w:val="001742E2"/>
    <w:rsid w:val="0020243A"/>
    <w:rsid w:val="002256A5"/>
    <w:rsid w:val="00246517"/>
    <w:rsid w:val="00250334"/>
    <w:rsid w:val="00323B50"/>
    <w:rsid w:val="00347510"/>
    <w:rsid w:val="003A357C"/>
    <w:rsid w:val="004C65A8"/>
    <w:rsid w:val="00526274"/>
    <w:rsid w:val="00572E7C"/>
    <w:rsid w:val="00672497"/>
    <w:rsid w:val="00714D1D"/>
    <w:rsid w:val="00735E7E"/>
    <w:rsid w:val="00741E82"/>
    <w:rsid w:val="007A5B18"/>
    <w:rsid w:val="008F3D46"/>
    <w:rsid w:val="00950DB5"/>
    <w:rsid w:val="00A11346"/>
    <w:rsid w:val="00A70CC2"/>
    <w:rsid w:val="00AE763E"/>
    <w:rsid w:val="00BA63FB"/>
    <w:rsid w:val="00C91E65"/>
    <w:rsid w:val="00CE578A"/>
    <w:rsid w:val="00D4574B"/>
    <w:rsid w:val="00E007C6"/>
    <w:rsid w:val="00E611E5"/>
    <w:rsid w:val="00EE729E"/>
    <w:rsid w:val="00F33641"/>
    <w:rsid w:val="00F469E5"/>
    <w:rsid w:val="00FA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E75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29E"/>
    <w:rPr>
      <w:color w:val="666666"/>
    </w:rPr>
  </w:style>
  <w:style w:type="paragraph" w:customStyle="1" w:styleId="333E43411D644E9D831C263FA9F3F71B">
    <w:name w:val="333E43411D644E9D831C263FA9F3F71B"/>
    <w:rsid w:val="00091A86"/>
  </w:style>
  <w:style w:type="paragraph" w:customStyle="1" w:styleId="8153D3850A0F494983F221C75C2A9151">
    <w:name w:val="8153D3850A0F494983F221C75C2A9151"/>
    <w:rsid w:val="00091A86"/>
  </w:style>
  <w:style w:type="paragraph" w:customStyle="1" w:styleId="2CEE81252EC842EEBDE7A58BAD42BDA8">
    <w:name w:val="2CEE81252EC842EEBDE7A58BAD42BDA8"/>
    <w:rsid w:val="00091A86"/>
  </w:style>
  <w:style w:type="paragraph" w:customStyle="1" w:styleId="67CC8A447A8E44ADA2CFAAFBF7FDADE0">
    <w:name w:val="67CC8A447A8E44ADA2CFAAFBF7FDADE0"/>
    <w:rsid w:val="00091A86"/>
  </w:style>
  <w:style w:type="paragraph" w:customStyle="1" w:styleId="FBC97225B85644CD83FBEBFD5868DB07">
    <w:name w:val="FBC97225B85644CD83FBEBFD5868DB07"/>
    <w:rsid w:val="00091A86"/>
  </w:style>
  <w:style w:type="paragraph" w:customStyle="1" w:styleId="C871989A9F3E477D950BFE5785F6CCD4">
    <w:name w:val="C871989A9F3E477D950BFE5785F6CCD4"/>
    <w:rsid w:val="00091A86"/>
  </w:style>
  <w:style w:type="paragraph" w:customStyle="1" w:styleId="7212BE3B91F34F34B536F34A4B72F281">
    <w:name w:val="7212BE3B91F34F34B536F34A4B72F281"/>
    <w:rsid w:val="00091A86"/>
  </w:style>
  <w:style w:type="paragraph" w:customStyle="1" w:styleId="4350250A864545F89B58850EDD28A3FE">
    <w:name w:val="4350250A864545F89B58850EDD28A3FE"/>
    <w:rsid w:val="00091A86"/>
  </w:style>
  <w:style w:type="paragraph" w:customStyle="1" w:styleId="EAFC10900EFA41BA9165B4B87868F50F">
    <w:name w:val="EAFC10900EFA41BA9165B4B87868F50F"/>
  </w:style>
  <w:style w:type="paragraph" w:customStyle="1" w:styleId="CC09DAF2AACE4C27AE922B612CEAAED0">
    <w:name w:val="CC09DAF2AACE4C27AE922B612CEAAED0"/>
    <w:rsid w:val="00741E82"/>
  </w:style>
  <w:style w:type="paragraph" w:customStyle="1" w:styleId="369582AA8590477EB2F5C2492FBDEB29">
    <w:name w:val="369582AA8590477EB2F5C2492FBDEB29"/>
    <w:rsid w:val="00741E82"/>
  </w:style>
  <w:style w:type="paragraph" w:customStyle="1" w:styleId="AA17D2C2D1134AA995EC62F19DC5FD9A">
    <w:name w:val="AA17D2C2D1134AA995EC62F19DC5FD9A"/>
    <w:rsid w:val="00741E82"/>
  </w:style>
  <w:style w:type="paragraph" w:customStyle="1" w:styleId="4139552A4C43442283B4C85FD489E533">
    <w:name w:val="4139552A4C43442283B4C85FD489E533"/>
    <w:rsid w:val="00EE729E"/>
  </w:style>
  <w:style w:type="paragraph" w:customStyle="1" w:styleId="5FB97B49FC304714B2A7EEFDE1ED8378">
    <w:name w:val="5FB97B49FC304714B2A7EEFDE1ED8378"/>
    <w:rsid w:val="00EE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e0b698-5232-499c-9069-5b5f0300cf78">
      <Terms xmlns="http://schemas.microsoft.com/office/infopath/2007/PartnerControls"/>
    </lcf76f155ced4ddcb4097134ff3c332f>
    <TaxCatchAll xmlns="f183e2df-dfdd-4b62-87b5-631ff18496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108866CFAC64EA604C62529C5BA34" ma:contentTypeVersion="16" ma:contentTypeDescription="Create a new document." ma:contentTypeScope="" ma:versionID="cdabb926930b875be5f3f77fcb2f9f55">
  <xsd:schema xmlns:xsd="http://www.w3.org/2001/XMLSchema" xmlns:xs="http://www.w3.org/2001/XMLSchema" xmlns:p="http://schemas.microsoft.com/office/2006/metadata/properties" xmlns:ns2="93e0b698-5232-499c-9069-5b5f0300cf78" xmlns:ns3="f183e2df-dfdd-4b62-87b5-631ff1849654" targetNamespace="http://schemas.microsoft.com/office/2006/metadata/properties" ma:root="true" ma:fieldsID="61a15af39fe3fcb1098ccd828eccfea4" ns2:_="" ns3:_="">
    <xsd:import namespace="93e0b698-5232-499c-9069-5b5f0300cf78"/>
    <xsd:import namespace="f183e2df-dfdd-4b62-87b5-631ff184965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0b698-5232-499c-9069-5b5f0300c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dfdb4-804b-4b69-945d-ec9b9b5adb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3e2df-dfdd-4b62-87b5-631ff184965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814ae7-5469-4405-8613-65701ee15842}" ma:internalName="TaxCatchAll" ma:showField="CatchAllData" ma:web="f183e2df-dfdd-4b62-87b5-631ff18496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F197D-B5AF-44A6-BCC9-3B57016B2215}">
  <ds:schemaRefs>
    <ds:schemaRef ds:uri="http://schemas.openxmlformats.org/officeDocument/2006/bibliography"/>
  </ds:schemaRefs>
</ds:datastoreItem>
</file>

<file path=customXml/itemProps2.xml><?xml version="1.0" encoding="utf-8"?>
<ds:datastoreItem xmlns:ds="http://schemas.openxmlformats.org/officeDocument/2006/customXml" ds:itemID="{0739D956-294A-49BA-ACDE-6619065CD5AE}">
  <ds:schemaRefs>
    <ds:schemaRef ds:uri="http://schemas.microsoft.com/office/2006/metadata/properties"/>
    <ds:schemaRef ds:uri="http://schemas.microsoft.com/office/infopath/2007/PartnerControls"/>
    <ds:schemaRef ds:uri="93e0b698-5232-499c-9069-5b5f0300cf78"/>
    <ds:schemaRef ds:uri="f183e2df-dfdd-4b62-87b5-631ff1849654"/>
  </ds:schemaRefs>
</ds:datastoreItem>
</file>

<file path=customXml/itemProps3.xml><?xml version="1.0" encoding="utf-8"?>
<ds:datastoreItem xmlns:ds="http://schemas.openxmlformats.org/officeDocument/2006/customXml" ds:itemID="{723874CD-FFCB-4055-A30C-CE515505F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0b698-5232-499c-9069-5b5f0300cf78"/>
    <ds:schemaRef ds:uri="f183e2df-dfdd-4b62-87b5-631ff1849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52AE4-A584-462E-BAB6-2D4DCBFC5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Links>
    <vt:vector size="18" baseType="variant">
      <vt:variant>
        <vt:i4>917535</vt:i4>
      </vt:variant>
      <vt:variant>
        <vt:i4>6</vt:i4>
      </vt:variant>
      <vt:variant>
        <vt:i4>0</vt:i4>
      </vt:variant>
      <vt:variant>
        <vt:i4>5</vt:i4>
      </vt:variant>
      <vt:variant>
        <vt:lpwstr>https://natcast.org/research-and-development/tvip</vt:lpwstr>
      </vt:variant>
      <vt:variant>
        <vt:lpwstr/>
      </vt:variant>
      <vt:variant>
        <vt:i4>6815807</vt:i4>
      </vt:variant>
      <vt:variant>
        <vt:i4>3</vt:i4>
      </vt:variant>
      <vt:variant>
        <vt:i4>0</vt:i4>
      </vt:variant>
      <vt:variant>
        <vt:i4>5</vt:i4>
      </vt:variant>
      <vt:variant>
        <vt:lpwstr>https://natcast.org/facilities</vt:lpwstr>
      </vt:variant>
      <vt:variant>
        <vt:lpwstr/>
      </vt:variant>
      <vt:variant>
        <vt:i4>8061029</vt:i4>
      </vt:variant>
      <vt:variant>
        <vt:i4>0</vt:i4>
      </vt:variant>
      <vt:variant>
        <vt:i4>0</vt:i4>
      </vt:variant>
      <vt:variant>
        <vt:i4>5</vt:i4>
      </vt:variant>
      <vt:variant>
        <vt:lpwstr>https://natcast.org/facilities/euv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2025-07-07T18:01:00Z</dcterms:created>
  <dcterms:modified xsi:type="dcterms:W3CDTF">2025-07-07T23:52:00Z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bc5ab4-7047-44c3-abf0-39339a2adedf_Enabled">
    <vt:lpwstr>true</vt:lpwstr>
  </property>
  <property fmtid="{D5CDD505-2E9C-101B-9397-08002B2CF9AE}" pid="3" name="MSIP_Label_c0bc5ab4-7047-44c3-abf0-39339a2adedf_SetDate">
    <vt:lpwstr>2025-07-07T18:01:34Z</vt:lpwstr>
  </property>
  <property fmtid="{D5CDD505-2E9C-101B-9397-08002B2CF9AE}" pid="4" name="MSIP_Label_c0bc5ab4-7047-44c3-abf0-39339a2adedf_Method">
    <vt:lpwstr>Standard</vt:lpwstr>
  </property>
  <property fmtid="{D5CDD505-2E9C-101B-9397-08002B2CF9AE}" pid="5" name="MSIP_Label_c0bc5ab4-7047-44c3-abf0-39339a2adedf_Name">
    <vt:lpwstr>Medium Sensitivity</vt:lpwstr>
  </property>
  <property fmtid="{D5CDD505-2E9C-101B-9397-08002B2CF9AE}" pid="6" name="MSIP_Label_c0bc5ab4-7047-44c3-abf0-39339a2adedf_SiteId">
    <vt:lpwstr>dabca8ef-5a5f-4128-8834-ddd4693375ef</vt:lpwstr>
  </property>
  <property fmtid="{D5CDD505-2E9C-101B-9397-08002B2CF9AE}" pid="7" name="MSIP_Label_c0bc5ab4-7047-44c3-abf0-39339a2adedf_ActionId">
    <vt:lpwstr>01d1d80e-aa80-49f1-90e3-c390f40e9bcc</vt:lpwstr>
  </property>
  <property fmtid="{D5CDD505-2E9C-101B-9397-08002B2CF9AE}" pid="8" name="MSIP_Label_c0bc5ab4-7047-44c3-abf0-39339a2adedf_ContentBits">
    <vt:lpwstr>0</vt:lpwstr>
  </property>
  <property fmtid="{D5CDD505-2E9C-101B-9397-08002B2CF9AE}" pid="9" name="MSIP_Label_c0bc5ab4-7047-44c3-abf0-39339a2adedf_Tag">
    <vt:lpwstr>10, 3, 0, 1</vt:lpwstr>
  </property>
  <property fmtid="{D5CDD505-2E9C-101B-9397-08002B2CF9AE}" pid="10" name="MediaServiceImageTags">
    <vt:lpwstr/>
  </property>
  <property fmtid="{D5CDD505-2E9C-101B-9397-08002B2CF9AE}" pid="11" name="ContentTypeId">
    <vt:lpwstr>0x010100C7B108866CFAC64EA604C62529C5BA34</vt:lpwstr>
  </property>
</Properties>
</file>